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1C45" w:rsidRPr="00C639C6" w:rsidRDefault="00D91C45" w:rsidP="00D91C45">
      <w:pPr>
        <w:pStyle w:val="Default"/>
      </w:pPr>
      <w:r w:rsidRPr="00C639C6">
        <w:t xml:space="preserve">To, </w:t>
      </w:r>
    </w:p>
    <w:p w:rsidR="00D91C45" w:rsidRPr="00C639C6" w:rsidRDefault="00D91C45" w:rsidP="00D91C45">
      <w:pPr>
        <w:pStyle w:val="Default"/>
      </w:pPr>
      <w:r w:rsidRPr="00C639C6">
        <w:t xml:space="preserve">Business Development Department, </w:t>
      </w:r>
    </w:p>
    <w:p w:rsidR="00D91C45" w:rsidRPr="00C639C6" w:rsidRDefault="00D91C45" w:rsidP="00D91C45">
      <w:pPr>
        <w:pStyle w:val="Default"/>
      </w:pPr>
      <w:r w:rsidRPr="00C639C6">
        <w:t xml:space="preserve">BSE Ltd, P.J Towers, </w:t>
      </w:r>
      <w:proofErr w:type="spellStart"/>
      <w:r w:rsidRPr="00C639C6">
        <w:t>Dalal</w:t>
      </w:r>
      <w:proofErr w:type="spellEnd"/>
      <w:r w:rsidRPr="00C639C6">
        <w:t xml:space="preserve"> Street,</w:t>
      </w:r>
    </w:p>
    <w:p w:rsidR="00D91C45" w:rsidRPr="00C639C6" w:rsidRDefault="00D91C45" w:rsidP="00D91C45">
      <w:pPr>
        <w:pStyle w:val="Default"/>
      </w:pPr>
      <w:r w:rsidRPr="00C639C6">
        <w:t xml:space="preserve"> Mumbai 400001, India Fax: (022) 2272 3001 </w:t>
      </w:r>
    </w:p>
    <w:p w:rsidR="00D91C45" w:rsidRPr="00C639C6" w:rsidRDefault="00D91C45" w:rsidP="00D91C45">
      <w:pPr>
        <w:pStyle w:val="Default"/>
      </w:pPr>
    </w:p>
    <w:p w:rsidR="00C639C6" w:rsidRDefault="00D91C45" w:rsidP="00D91C45">
      <w:pPr>
        <w:pStyle w:val="Default"/>
      </w:pPr>
      <w:r w:rsidRPr="00C639C6">
        <w:t xml:space="preserve">Registration </w:t>
      </w:r>
      <w:r w:rsidR="00C639C6" w:rsidRPr="00C639C6">
        <w:t xml:space="preserve">as </w:t>
      </w:r>
      <w:r w:rsidR="00EC60EE">
        <w:t xml:space="preserve">Designated Secondary </w:t>
      </w:r>
      <w:r w:rsidR="00C639C6" w:rsidRPr="00C639C6">
        <w:t>Market Maker</w:t>
      </w:r>
      <w:r w:rsidR="009A0CE2">
        <w:t xml:space="preserve"> for LES on </w:t>
      </w:r>
      <w:r w:rsidR="00C6713E" w:rsidRPr="00C6713E">
        <w:t xml:space="preserve">S&amp;P BSE </w:t>
      </w:r>
      <w:r w:rsidR="003123E9">
        <w:t xml:space="preserve">SENSEX </w:t>
      </w:r>
      <w:r w:rsidR="00C6713E" w:rsidRPr="00C6713E">
        <w:t>Futures and Options and Stock Futures and options</w:t>
      </w:r>
      <w:r w:rsidR="00C6713E">
        <w:t>.</w:t>
      </w:r>
    </w:p>
    <w:p w:rsidR="00C6713E" w:rsidRPr="00C639C6" w:rsidRDefault="00C6713E" w:rsidP="00D91C45">
      <w:pPr>
        <w:pStyle w:val="Default"/>
      </w:pPr>
    </w:p>
    <w:p w:rsidR="00D91C45" w:rsidRPr="00C639C6" w:rsidRDefault="00D91C45" w:rsidP="00C6713E">
      <w:pPr>
        <w:pStyle w:val="Default"/>
        <w:jc w:val="both"/>
      </w:pPr>
      <w:r w:rsidRPr="00C639C6">
        <w:t>We ____________________________</w:t>
      </w:r>
      <w:r w:rsidR="00C97378" w:rsidRPr="00C639C6">
        <w:t>_ (</w:t>
      </w:r>
      <w:r w:rsidRPr="00C639C6">
        <w:t>name of the member / Clearing Number) are registering as</w:t>
      </w:r>
      <w:r w:rsidR="00445D6C">
        <w:t xml:space="preserve"> Designated Secondary</w:t>
      </w:r>
      <w:r w:rsidRPr="00C639C6">
        <w:t xml:space="preserve"> Market Maker‘ (MM) </w:t>
      </w:r>
      <w:r w:rsidR="00316925">
        <w:t xml:space="preserve">for </w:t>
      </w:r>
      <w:r w:rsidR="003123E9">
        <w:t xml:space="preserve">S&amp;P BSE SENSEX Futures </w:t>
      </w:r>
      <w:r w:rsidR="00C6713E" w:rsidRPr="00C6713E">
        <w:t>and Options and Stock Futures and options</w:t>
      </w:r>
      <w:r w:rsidR="00C6713E">
        <w:t xml:space="preserve"> </w:t>
      </w:r>
      <w:r w:rsidR="00316925">
        <w:t>from</w:t>
      </w:r>
      <w:r w:rsidR="009A0CE2">
        <w:t xml:space="preserve"> </w:t>
      </w:r>
      <w:r w:rsidR="007C2C66">
        <w:t>l</w:t>
      </w:r>
      <w:r w:rsidRPr="00C639C6">
        <w:t xml:space="preserve">ist of underlying for Market Making </w:t>
      </w:r>
      <w:r w:rsidR="00316925">
        <w:t>provided by Exchange</w:t>
      </w:r>
      <w:r w:rsidR="007C2C66">
        <w:t>,</w:t>
      </w:r>
      <w:r w:rsidR="00316925">
        <w:t xml:space="preserve"> </w:t>
      </w:r>
      <w:r w:rsidRPr="00C639C6">
        <w:t xml:space="preserve">in accordance to the terms and conditions stated </w:t>
      </w:r>
      <w:r w:rsidR="00B90BC9">
        <w:t xml:space="preserve">by Exchange for LES in </w:t>
      </w:r>
      <w:r w:rsidR="00C6713E" w:rsidRPr="00C6713E">
        <w:t>S&amp;P BSE</w:t>
      </w:r>
      <w:r w:rsidR="003123E9">
        <w:t xml:space="preserve"> SENSEX</w:t>
      </w:r>
      <w:r w:rsidR="00C6713E" w:rsidRPr="00C6713E">
        <w:t xml:space="preserve"> Futures and Options and Stock Futures and options</w:t>
      </w:r>
      <w:r w:rsidR="00C6713E">
        <w:t xml:space="preserve"> </w:t>
      </w:r>
      <w:r w:rsidR="00AC21CB">
        <w:t>in E</w:t>
      </w:r>
      <w:r w:rsidR="00B90BC9">
        <w:t xml:space="preserve">quity </w:t>
      </w:r>
      <w:r w:rsidR="00AC21CB">
        <w:t>D</w:t>
      </w:r>
      <w:r w:rsidR="00B90BC9">
        <w:t>erivatives segment.</w:t>
      </w:r>
      <w:r w:rsidR="00316925">
        <w:t xml:space="preserve"> We </w:t>
      </w:r>
      <w:r w:rsidR="007C2C66">
        <w:t>attach</w:t>
      </w:r>
      <w:r w:rsidR="00316925">
        <w:t xml:space="preserve"> the list of underlying Index and </w:t>
      </w:r>
      <w:r w:rsidR="007C2C66">
        <w:t xml:space="preserve">Stocks, for which we wish to register as </w:t>
      </w:r>
      <w:r w:rsidR="00445D6C">
        <w:t xml:space="preserve">secondary designated </w:t>
      </w:r>
      <w:bookmarkStart w:id="0" w:name="_GoBack"/>
      <w:bookmarkEnd w:id="0"/>
      <w:r w:rsidR="007C2C66">
        <w:t>Market Maker with the registration form</w:t>
      </w:r>
      <w:r w:rsidR="00476AA2">
        <w:t xml:space="preserve"> as Annexure</w:t>
      </w:r>
      <w:r w:rsidR="007C2C66">
        <w:t>.</w:t>
      </w:r>
    </w:p>
    <w:p w:rsidR="00D91C45" w:rsidRDefault="00D91C45" w:rsidP="00C6713E">
      <w:pPr>
        <w:pStyle w:val="Default"/>
      </w:pPr>
      <w:r w:rsidRPr="00C639C6">
        <w:t xml:space="preserve">We will </w:t>
      </w:r>
      <w:r w:rsidR="004C7677" w:rsidRPr="00C639C6">
        <w:t>fulfil</w:t>
      </w:r>
      <w:r w:rsidRPr="00C639C6">
        <w:t xml:space="preserve"> all the Eligibility conditions</w:t>
      </w:r>
      <w:r w:rsidR="000D01BC">
        <w:t>,</w:t>
      </w:r>
      <w:r w:rsidRPr="00C639C6">
        <w:t xml:space="preserve"> obligations and responsibilities stated by Exchange for the</w:t>
      </w:r>
      <w:r w:rsidR="00C6713E">
        <w:t xml:space="preserve"> designated secondary</w:t>
      </w:r>
      <w:r w:rsidRPr="00C639C6">
        <w:t xml:space="preserve"> </w:t>
      </w:r>
      <w:r w:rsidR="00CF72E9">
        <w:t xml:space="preserve">market making in </w:t>
      </w:r>
      <w:r w:rsidR="00B90BC9">
        <w:t xml:space="preserve">LES in </w:t>
      </w:r>
      <w:r w:rsidR="003123E9">
        <w:t xml:space="preserve">S&amp;P BSE SENSEX Futures </w:t>
      </w:r>
      <w:r w:rsidR="00C6713E" w:rsidRPr="00C6713E">
        <w:t>and Options and Stock Futures and options</w:t>
      </w:r>
      <w:r w:rsidR="00C6713E">
        <w:t xml:space="preserve"> </w:t>
      </w:r>
      <w:r w:rsidR="00AC21CB">
        <w:t>in Equity D</w:t>
      </w:r>
      <w:r w:rsidR="00B90BC9">
        <w:t>erivatives segment.</w:t>
      </w:r>
    </w:p>
    <w:p w:rsidR="00D91C45" w:rsidRPr="00C639C6" w:rsidRDefault="00D91C45" w:rsidP="00B90BC9">
      <w:pPr>
        <w:pStyle w:val="Default"/>
        <w:spacing w:after="158"/>
        <w:jc w:val="both"/>
      </w:pPr>
      <w:r w:rsidRPr="00C639C6">
        <w:t xml:space="preserve">We shall abide by the letter and spirit of this Scheme for </w:t>
      </w:r>
      <w:r w:rsidR="00CF72E9">
        <w:t xml:space="preserve">market making </w:t>
      </w:r>
      <w:r w:rsidR="00B90BC9">
        <w:t xml:space="preserve">in </w:t>
      </w:r>
      <w:r w:rsidR="00AC21CB">
        <w:t>Equity D</w:t>
      </w:r>
      <w:r w:rsidR="00B90BC9">
        <w:t>erivatives segment</w:t>
      </w:r>
      <w:r w:rsidR="00B90BC9" w:rsidRPr="00C639C6">
        <w:t xml:space="preserve"> </w:t>
      </w:r>
      <w:r w:rsidRPr="00C639C6">
        <w:t xml:space="preserve">(as well as all circulars issued by SEBI and the BSE) to maintain the sanctity of the market place. We are aware that BSE reserves the right to render any member ineligible for further participation in the programme if the member engages in activities that are </w:t>
      </w:r>
      <w:r w:rsidR="004C7677" w:rsidRPr="00C639C6">
        <w:t>detrimental</w:t>
      </w:r>
      <w:r w:rsidRPr="00C639C6">
        <w:t xml:space="preserve"> to the development of the market. </w:t>
      </w:r>
    </w:p>
    <w:p w:rsidR="00D91C45" w:rsidRPr="00C639C6" w:rsidRDefault="00D91C45" w:rsidP="00B90BC9">
      <w:pPr>
        <w:pStyle w:val="Default"/>
        <w:spacing w:after="158"/>
        <w:jc w:val="both"/>
      </w:pPr>
      <w:r w:rsidRPr="00C639C6">
        <w:t xml:space="preserve">We understand that BSE has the right to terminate this </w:t>
      </w:r>
      <w:r w:rsidR="002C0062" w:rsidRPr="00C639C6">
        <w:t>scheme</w:t>
      </w:r>
      <w:r w:rsidRPr="00C639C6">
        <w:t xml:space="preserve"> or amend or expand one or more of the conditions laid down in this circular at its discretion in </w:t>
      </w:r>
      <w:r w:rsidR="00CF72E9">
        <w:t>a</w:t>
      </w:r>
      <w:r w:rsidRPr="00C639C6">
        <w:t xml:space="preserve">ccordance with </w:t>
      </w:r>
      <w:r w:rsidR="00CF72E9">
        <w:t>SEBI guidelines.</w:t>
      </w:r>
    </w:p>
    <w:p w:rsidR="00D91C45" w:rsidRPr="00C639C6" w:rsidRDefault="00D91C45" w:rsidP="00D91C45">
      <w:pPr>
        <w:pStyle w:val="Default"/>
      </w:pPr>
      <w:r w:rsidRPr="00C639C6">
        <w:t xml:space="preserve">Listed below are our service providers: </w:t>
      </w:r>
    </w:p>
    <w:p w:rsidR="00D91C45" w:rsidRPr="00C639C6" w:rsidRDefault="00D91C45" w:rsidP="00D91C45">
      <w:pPr>
        <w:pStyle w:val="Default"/>
      </w:pPr>
    </w:p>
    <w:p w:rsidR="00D91C45" w:rsidRPr="00C639C6" w:rsidRDefault="00D91C45" w:rsidP="00D91C45">
      <w:pPr>
        <w:pStyle w:val="Default"/>
      </w:pPr>
      <w:r w:rsidRPr="00C639C6">
        <w:t xml:space="preserve">Front Office Vendor: _________________________ </w:t>
      </w:r>
    </w:p>
    <w:p w:rsidR="00D91C45" w:rsidRPr="00C639C6" w:rsidRDefault="00D91C45" w:rsidP="00D91C45">
      <w:pPr>
        <w:pStyle w:val="Default"/>
      </w:pPr>
      <w:r w:rsidRPr="00C639C6">
        <w:t xml:space="preserve">Back Office Vendor: _________________________ </w:t>
      </w:r>
    </w:p>
    <w:p w:rsidR="00D91C45" w:rsidRPr="00C639C6" w:rsidRDefault="00D91C45" w:rsidP="00D91C45">
      <w:pPr>
        <w:pStyle w:val="Default"/>
      </w:pPr>
      <w:r w:rsidRPr="00C639C6">
        <w:t xml:space="preserve">Listed are the contact details of the designated person from our organization for all </w:t>
      </w:r>
      <w:r w:rsidR="004C7677" w:rsidRPr="00C639C6">
        <w:t xml:space="preserve">equity </w:t>
      </w:r>
      <w:r w:rsidR="00B90BC9">
        <w:t>derivatives</w:t>
      </w:r>
      <w:r w:rsidR="004C7677" w:rsidRPr="00C639C6">
        <w:t xml:space="preserve"> market</w:t>
      </w:r>
      <w:r w:rsidRPr="00C639C6">
        <w:t xml:space="preserve"> related transactions: </w:t>
      </w:r>
    </w:p>
    <w:p w:rsidR="00D91C45" w:rsidRPr="00C639C6" w:rsidRDefault="00D91C45" w:rsidP="00D91C45">
      <w:pPr>
        <w:pStyle w:val="Default"/>
      </w:pPr>
    </w:p>
    <w:p w:rsidR="00D91C45" w:rsidRPr="00C639C6" w:rsidRDefault="00D91C45" w:rsidP="00D91C45">
      <w:pPr>
        <w:pStyle w:val="Default"/>
      </w:pPr>
      <w:r w:rsidRPr="00C639C6">
        <w:t xml:space="preserve">Name: _________________________ </w:t>
      </w:r>
    </w:p>
    <w:p w:rsidR="00D91C45" w:rsidRPr="00C639C6" w:rsidRDefault="00D91C45" w:rsidP="00D91C45">
      <w:pPr>
        <w:pStyle w:val="Default"/>
      </w:pPr>
      <w:r w:rsidRPr="00C639C6">
        <w:t xml:space="preserve">Designation: _________________________ </w:t>
      </w:r>
    </w:p>
    <w:p w:rsidR="00D91C45" w:rsidRPr="00C639C6" w:rsidRDefault="00D91C45" w:rsidP="00D91C45">
      <w:pPr>
        <w:pStyle w:val="Default"/>
      </w:pPr>
      <w:r w:rsidRPr="00C639C6">
        <w:t xml:space="preserve">Mobile: _________________________ </w:t>
      </w:r>
    </w:p>
    <w:p w:rsidR="00D91C45" w:rsidRPr="00C639C6" w:rsidRDefault="00D91C45" w:rsidP="00D91C45">
      <w:pPr>
        <w:pStyle w:val="Default"/>
      </w:pPr>
      <w:r w:rsidRPr="00C639C6">
        <w:t xml:space="preserve">Phone: _________________________ </w:t>
      </w:r>
    </w:p>
    <w:p w:rsidR="00D91C45" w:rsidRPr="00C639C6" w:rsidRDefault="00D91C45" w:rsidP="00D91C45">
      <w:pPr>
        <w:pStyle w:val="Default"/>
      </w:pPr>
      <w:r w:rsidRPr="00C639C6">
        <w:t xml:space="preserve">Email: _________________________ </w:t>
      </w:r>
    </w:p>
    <w:p w:rsidR="002C0062" w:rsidRPr="00C639C6" w:rsidRDefault="002C0062" w:rsidP="00D91C45">
      <w:pPr>
        <w:pStyle w:val="Default"/>
      </w:pPr>
    </w:p>
    <w:p w:rsidR="00D91C45" w:rsidRPr="00C639C6" w:rsidRDefault="00D91C45" w:rsidP="00D91C45">
      <w:pPr>
        <w:pStyle w:val="Default"/>
      </w:pPr>
      <w:r w:rsidRPr="00C639C6">
        <w:t xml:space="preserve">____________________________________________ </w:t>
      </w:r>
    </w:p>
    <w:p w:rsidR="002C0062" w:rsidRPr="00C639C6" w:rsidRDefault="002C0062" w:rsidP="00D91C45">
      <w:pPr>
        <w:pStyle w:val="Default"/>
      </w:pPr>
    </w:p>
    <w:p w:rsidR="00D91C45" w:rsidRPr="00C639C6" w:rsidRDefault="00D91C45" w:rsidP="00D91C45">
      <w:pPr>
        <w:pStyle w:val="Default"/>
      </w:pPr>
      <w:r w:rsidRPr="00C639C6">
        <w:t xml:space="preserve">Name Position (Designated Person) </w:t>
      </w:r>
    </w:p>
    <w:p w:rsidR="00D91C45" w:rsidRPr="00C639C6" w:rsidRDefault="00D91C45" w:rsidP="00D91C45">
      <w:pPr>
        <w:pStyle w:val="Default"/>
      </w:pPr>
      <w:r w:rsidRPr="00C639C6">
        <w:t xml:space="preserve">________________________________ ____________ </w:t>
      </w:r>
    </w:p>
    <w:p w:rsidR="002C0062" w:rsidRPr="00C639C6" w:rsidRDefault="002C0062" w:rsidP="00D91C45">
      <w:pPr>
        <w:pStyle w:val="Default"/>
      </w:pPr>
    </w:p>
    <w:p w:rsidR="00D91C45" w:rsidRPr="00C639C6" w:rsidRDefault="00D91C45" w:rsidP="00D91C45">
      <w:pPr>
        <w:pStyle w:val="Default"/>
        <w:pBdr>
          <w:bottom w:val="single" w:sz="12" w:space="1" w:color="auto"/>
        </w:pBdr>
      </w:pPr>
      <w:r w:rsidRPr="00C639C6">
        <w:t xml:space="preserve">(Signature / Stamp of the company) </w:t>
      </w:r>
    </w:p>
    <w:p w:rsidR="00D91C45" w:rsidRPr="00C639C6" w:rsidRDefault="00D91C45" w:rsidP="00D91C45">
      <w:pPr>
        <w:pStyle w:val="Default"/>
      </w:pPr>
      <w:r w:rsidRPr="00C639C6">
        <w:t xml:space="preserve"> </w:t>
      </w:r>
    </w:p>
    <w:p w:rsidR="00D91C45" w:rsidRPr="00C639C6" w:rsidRDefault="00D91C45" w:rsidP="00D91C45">
      <w:pPr>
        <w:pStyle w:val="Default"/>
      </w:pPr>
      <w:r w:rsidRPr="00C639C6">
        <w:t>Place, Date</w:t>
      </w:r>
      <w:r w:rsidR="00B90BC9">
        <w:t xml:space="preserve">, </w:t>
      </w:r>
      <w:r w:rsidRPr="00C639C6">
        <w:t xml:space="preserve">Phone / Fax/ Email Id </w:t>
      </w:r>
      <w:r w:rsidR="00B90BC9" w:rsidRPr="00C639C6">
        <w:t>____________________________________________</w:t>
      </w:r>
    </w:p>
    <w:sectPr w:rsidR="00D91C45" w:rsidRPr="00C639C6">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5EDB" w:rsidRDefault="00165EDB" w:rsidP="00062FBA">
      <w:pPr>
        <w:spacing w:after="0" w:line="240" w:lineRule="auto"/>
      </w:pPr>
      <w:r>
        <w:separator/>
      </w:r>
    </w:p>
  </w:endnote>
  <w:endnote w:type="continuationSeparator" w:id="0">
    <w:p w:rsidR="00165EDB" w:rsidRDefault="00165EDB" w:rsidP="00062F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5EDB" w:rsidRDefault="00165EDB" w:rsidP="00062FBA">
      <w:pPr>
        <w:spacing w:after="0" w:line="240" w:lineRule="auto"/>
      </w:pPr>
      <w:r>
        <w:separator/>
      </w:r>
    </w:p>
  </w:footnote>
  <w:footnote w:type="continuationSeparator" w:id="0">
    <w:p w:rsidR="00165EDB" w:rsidRDefault="00165EDB" w:rsidP="00062F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3D14" w:rsidRPr="00C97378" w:rsidRDefault="001A3D14">
    <w:pPr>
      <w:pStyle w:val="Header"/>
      <w:rPr>
        <w:rFonts w:ascii="Georgia" w:hAnsi="Georgia"/>
        <w:sz w:val="20"/>
        <w:szCs w:val="20"/>
      </w:rPr>
    </w:pPr>
    <w:r w:rsidRPr="00C97378">
      <w:rPr>
        <w:rFonts w:ascii="Georgia" w:hAnsi="Georgia"/>
        <w:sz w:val="20"/>
        <w:szCs w:val="20"/>
      </w:rPr>
      <w:t xml:space="preserve">Annexure – Registration Form for </w:t>
    </w:r>
    <w:r w:rsidR="00C6713E">
      <w:rPr>
        <w:rFonts w:ascii="Georgia" w:hAnsi="Georgia"/>
        <w:sz w:val="20"/>
        <w:szCs w:val="20"/>
      </w:rPr>
      <w:t xml:space="preserve">Designated Secondary </w:t>
    </w:r>
    <w:r w:rsidRPr="00C97378">
      <w:rPr>
        <w:rFonts w:ascii="Georgia" w:hAnsi="Georgia"/>
        <w:sz w:val="20"/>
        <w:szCs w:val="20"/>
      </w:rPr>
      <w:t xml:space="preserve">Market Maker in </w:t>
    </w:r>
    <w:r>
      <w:rPr>
        <w:rFonts w:ascii="Georgia" w:hAnsi="Georgia"/>
        <w:sz w:val="20"/>
        <w:szCs w:val="20"/>
      </w:rPr>
      <w:t xml:space="preserve">LES on </w:t>
    </w:r>
    <w:r w:rsidR="00C6713E">
      <w:rPr>
        <w:rFonts w:ascii="Georgia" w:hAnsi="Georgia"/>
        <w:sz w:val="20"/>
        <w:szCs w:val="20"/>
      </w:rPr>
      <w:t>S&amp;P BSE</w:t>
    </w:r>
    <w:r w:rsidR="00267BB6" w:rsidRPr="00267BB6">
      <w:rPr>
        <w:rFonts w:ascii="Georgia" w:hAnsi="Georgia"/>
        <w:sz w:val="20"/>
        <w:szCs w:val="20"/>
      </w:rPr>
      <w:t xml:space="preserve"> </w:t>
    </w:r>
    <w:r w:rsidR="003123E9">
      <w:rPr>
        <w:rFonts w:ascii="Georgia" w:hAnsi="Georgia"/>
        <w:sz w:val="20"/>
        <w:szCs w:val="20"/>
      </w:rPr>
      <w:t xml:space="preserve">SENSEX </w:t>
    </w:r>
    <w:r w:rsidR="00267BB6" w:rsidRPr="00267BB6">
      <w:rPr>
        <w:rFonts w:ascii="Georgia" w:hAnsi="Georgia"/>
        <w:sz w:val="20"/>
        <w:szCs w:val="20"/>
      </w:rPr>
      <w:t xml:space="preserve">Futures and Options and Stock </w:t>
    </w:r>
    <w:r w:rsidR="00C6713E">
      <w:rPr>
        <w:rFonts w:ascii="Georgia" w:hAnsi="Georgia"/>
        <w:sz w:val="20"/>
        <w:szCs w:val="20"/>
      </w:rPr>
      <w:t xml:space="preserve">Futures and </w:t>
    </w:r>
    <w:r w:rsidR="00267BB6" w:rsidRPr="00267BB6">
      <w:rPr>
        <w:rFonts w:ascii="Georgia" w:hAnsi="Georgia"/>
        <w:sz w:val="20"/>
        <w:szCs w:val="20"/>
      </w:rPr>
      <w:t>options</w:t>
    </w:r>
    <w:r w:rsidR="00267BB6">
      <w:rPr>
        <w:rFonts w:ascii="Georgia" w:hAnsi="Georgia"/>
        <w:sz w:val="20"/>
        <w:szCs w:val="20"/>
      </w:rPr>
      <w:t xml:space="preserve"> </w:t>
    </w:r>
    <w:r>
      <w:rPr>
        <w:rFonts w:ascii="Georgia" w:hAnsi="Georgia"/>
        <w:sz w:val="20"/>
        <w:szCs w:val="20"/>
      </w:rPr>
      <w:t xml:space="preserve">in </w:t>
    </w:r>
    <w:r w:rsidR="00AC21CB">
      <w:rPr>
        <w:rFonts w:ascii="Georgia" w:hAnsi="Georgia"/>
        <w:sz w:val="20"/>
        <w:szCs w:val="20"/>
      </w:rPr>
      <w:t>E</w:t>
    </w:r>
    <w:r>
      <w:rPr>
        <w:rFonts w:ascii="Georgia" w:hAnsi="Georgia"/>
        <w:sz w:val="20"/>
        <w:szCs w:val="20"/>
      </w:rPr>
      <w:t xml:space="preserve">quity </w:t>
    </w:r>
    <w:r w:rsidR="00AC21CB">
      <w:rPr>
        <w:rFonts w:ascii="Georgia" w:hAnsi="Georgia"/>
        <w:sz w:val="20"/>
        <w:szCs w:val="20"/>
      </w:rPr>
      <w:t>D</w:t>
    </w:r>
    <w:r>
      <w:rPr>
        <w:rFonts w:ascii="Georgia" w:hAnsi="Georgia"/>
        <w:sz w:val="20"/>
        <w:szCs w:val="20"/>
      </w:rPr>
      <w:t>erivatives segment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1C45"/>
    <w:rsid w:val="000541BE"/>
    <w:rsid w:val="00062FBA"/>
    <w:rsid w:val="00076C0B"/>
    <w:rsid w:val="000A503C"/>
    <w:rsid w:val="000D01BC"/>
    <w:rsid w:val="001003A1"/>
    <w:rsid w:val="00165EDB"/>
    <w:rsid w:val="001A3D14"/>
    <w:rsid w:val="001F17B8"/>
    <w:rsid w:val="00267BB6"/>
    <w:rsid w:val="002C0062"/>
    <w:rsid w:val="003123E9"/>
    <w:rsid w:val="00316925"/>
    <w:rsid w:val="003C260A"/>
    <w:rsid w:val="00406884"/>
    <w:rsid w:val="00445D6C"/>
    <w:rsid w:val="00476AA2"/>
    <w:rsid w:val="004C7677"/>
    <w:rsid w:val="0060332C"/>
    <w:rsid w:val="00633A74"/>
    <w:rsid w:val="0072019B"/>
    <w:rsid w:val="007459B4"/>
    <w:rsid w:val="007728BF"/>
    <w:rsid w:val="007C2C66"/>
    <w:rsid w:val="007F3993"/>
    <w:rsid w:val="008930D3"/>
    <w:rsid w:val="008D62C4"/>
    <w:rsid w:val="008F1F03"/>
    <w:rsid w:val="009A0CE2"/>
    <w:rsid w:val="009B090D"/>
    <w:rsid w:val="00A21AA1"/>
    <w:rsid w:val="00A50B63"/>
    <w:rsid w:val="00AC21CB"/>
    <w:rsid w:val="00AD043D"/>
    <w:rsid w:val="00B26A79"/>
    <w:rsid w:val="00B70C19"/>
    <w:rsid w:val="00B90BC9"/>
    <w:rsid w:val="00C177DA"/>
    <w:rsid w:val="00C639C6"/>
    <w:rsid w:val="00C6713E"/>
    <w:rsid w:val="00C97378"/>
    <w:rsid w:val="00CA6D5D"/>
    <w:rsid w:val="00CE1675"/>
    <w:rsid w:val="00CF72E9"/>
    <w:rsid w:val="00D91C45"/>
    <w:rsid w:val="00E131D7"/>
    <w:rsid w:val="00E41CFE"/>
    <w:rsid w:val="00EA5A1F"/>
    <w:rsid w:val="00EC60EE"/>
    <w:rsid w:val="00EF7B77"/>
    <w:rsid w:val="00F008B2"/>
    <w:rsid w:val="00F00CA7"/>
    <w:rsid w:val="00F05F8B"/>
    <w:rsid w:val="00FC46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6E865"/>
  <w15:chartTrackingRefBased/>
  <w15:docId w15:val="{D4750BCC-4128-4221-88EB-689A3DFA8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91C45"/>
    <w:pPr>
      <w:autoSpaceDE w:val="0"/>
      <w:autoSpaceDN w:val="0"/>
      <w:adjustRightInd w:val="0"/>
    </w:pPr>
    <w:rPr>
      <w:rFonts w:ascii="Georgia" w:hAnsi="Georgia" w:cs="Georgia"/>
      <w:color w:val="000000"/>
      <w:sz w:val="24"/>
      <w:szCs w:val="24"/>
      <w:lang w:val="en-IN"/>
    </w:rPr>
  </w:style>
  <w:style w:type="paragraph" w:styleId="Header">
    <w:name w:val="header"/>
    <w:basedOn w:val="Normal"/>
    <w:link w:val="HeaderChar"/>
    <w:uiPriority w:val="99"/>
    <w:unhideWhenUsed/>
    <w:rsid w:val="00062FBA"/>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2FBA"/>
  </w:style>
  <w:style w:type="paragraph" w:styleId="Footer">
    <w:name w:val="footer"/>
    <w:basedOn w:val="Normal"/>
    <w:link w:val="FooterChar"/>
    <w:uiPriority w:val="99"/>
    <w:unhideWhenUsed/>
    <w:rsid w:val="00062FBA"/>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2FBA"/>
  </w:style>
  <w:style w:type="table" w:styleId="TableGrid">
    <w:name w:val="Table Grid"/>
    <w:basedOn w:val="TableNormal"/>
    <w:uiPriority w:val="39"/>
    <w:rsid w:val="007F39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A6D5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A6D5D"/>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5709906">
      <w:bodyDiv w:val="1"/>
      <w:marLeft w:val="0"/>
      <w:marRight w:val="0"/>
      <w:marTop w:val="0"/>
      <w:marBottom w:val="0"/>
      <w:divBdr>
        <w:top w:val="none" w:sz="0" w:space="0" w:color="auto"/>
        <w:left w:val="none" w:sz="0" w:space="0" w:color="auto"/>
        <w:bottom w:val="none" w:sz="0" w:space="0" w:color="auto"/>
        <w:right w:val="none" w:sz="0" w:space="0" w:color="auto"/>
      </w:divBdr>
    </w:div>
    <w:div w:id="1798715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356</Words>
  <Characters>2030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Sameer Vaze</dc:creator>
  <cp:keywords/>
  <dc:description/>
  <cp:lastModifiedBy>Hormazdiar Mobedji</cp:lastModifiedBy>
  <cp:revision>7</cp:revision>
  <dcterms:created xsi:type="dcterms:W3CDTF">2019-08-05T10:49:00Z</dcterms:created>
  <dcterms:modified xsi:type="dcterms:W3CDTF">2019-08-05T12:07:00Z</dcterms:modified>
</cp:coreProperties>
</file>