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B1D6A" w14:textId="77777777" w:rsidR="00F82085" w:rsidRPr="0068345A" w:rsidRDefault="00F82085" w:rsidP="00296CE6">
      <w:pPr>
        <w:spacing w:after="0" w:line="240" w:lineRule="auto"/>
        <w:ind w:left="720" w:hanging="360"/>
        <w:jc w:val="center"/>
        <w:rPr>
          <w:rFonts w:cstheme="minorHAnsi"/>
          <w:b/>
          <w:sz w:val="20"/>
          <w:szCs w:val="20"/>
          <w:u w:val="single"/>
        </w:rPr>
      </w:pPr>
    </w:p>
    <w:p w14:paraId="791D9959" w14:textId="77777777" w:rsidR="007000C6" w:rsidRDefault="007000C6" w:rsidP="00296CE6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00EA1637" w14:textId="77777777" w:rsidR="000816E1" w:rsidRDefault="000816E1" w:rsidP="00296CE6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0232C58D" w14:textId="77777777" w:rsidR="000816E1" w:rsidRDefault="000816E1" w:rsidP="00296CE6">
      <w:pPr>
        <w:spacing w:after="0" w:line="240" w:lineRule="auto"/>
        <w:rPr>
          <w:rFonts w:cstheme="minorHAnsi"/>
          <w:b/>
          <w:sz w:val="20"/>
          <w:szCs w:val="20"/>
        </w:rPr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88757425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C9FE7A4" w14:textId="7C7B42F4" w:rsidR="000816E1" w:rsidRDefault="000816E1" w:rsidP="00296CE6">
          <w:pPr>
            <w:pStyle w:val="TOCHeading"/>
            <w:spacing w:before="0" w:line="240" w:lineRule="auto"/>
            <w:jc w:val="center"/>
          </w:pPr>
          <w:r>
            <w:t xml:space="preserve">Index </w:t>
          </w:r>
        </w:p>
        <w:p w14:paraId="08026026" w14:textId="4A1C330D" w:rsidR="006D1837" w:rsidRDefault="000816E1">
          <w:pPr>
            <w:pStyle w:val="TOC1"/>
            <w:tabs>
              <w:tab w:val="left" w:pos="480"/>
              <w:tab w:val="right" w:leader="dot" w:pos="9350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948561" w:history="1">
            <w:r w:rsidR="006D1837" w:rsidRPr="00976F7D">
              <w:rPr>
                <w:rStyle w:val="Hyperlink"/>
                <w:rFonts w:cstheme="minorHAnsi"/>
                <w:noProof/>
              </w:rPr>
              <w:t>1.</w:t>
            </w:r>
            <w:r w:rsidR="006D1837"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6D1837" w:rsidRPr="00976F7D">
              <w:rPr>
                <w:rStyle w:val="Hyperlink"/>
                <w:rFonts w:cstheme="minorHAnsi"/>
                <w:noProof/>
              </w:rPr>
              <w:t>Changes in Scrip Master File</w:t>
            </w:r>
            <w:r w:rsidR="006D1837">
              <w:rPr>
                <w:noProof/>
                <w:webHidden/>
              </w:rPr>
              <w:tab/>
            </w:r>
            <w:r w:rsidR="006D1837">
              <w:rPr>
                <w:noProof/>
                <w:webHidden/>
              </w:rPr>
              <w:fldChar w:fldCharType="begin"/>
            </w:r>
            <w:r w:rsidR="006D1837">
              <w:rPr>
                <w:noProof/>
                <w:webHidden/>
              </w:rPr>
              <w:instrText xml:space="preserve"> PAGEREF _Toc161948561 \h </w:instrText>
            </w:r>
            <w:r w:rsidR="006D1837">
              <w:rPr>
                <w:noProof/>
                <w:webHidden/>
              </w:rPr>
            </w:r>
            <w:r w:rsidR="006D1837">
              <w:rPr>
                <w:noProof/>
                <w:webHidden/>
              </w:rPr>
              <w:fldChar w:fldCharType="separate"/>
            </w:r>
            <w:r w:rsidR="006D1837">
              <w:rPr>
                <w:noProof/>
                <w:webHidden/>
              </w:rPr>
              <w:t>2</w:t>
            </w:r>
            <w:r w:rsidR="006D1837">
              <w:rPr>
                <w:noProof/>
                <w:webHidden/>
              </w:rPr>
              <w:fldChar w:fldCharType="end"/>
            </w:r>
          </w:hyperlink>
        </w:p>
        <w:p w14:paraId="5E2F49D9" w14:textId="7A7F998D" w:rsidR="006D1837" w:rsidRDefault="006D1837">
          <w:pPr>
            <w:pStyle w:val="TOC1"/>
            <w:tabs>
              <w:tab w:val="left" w:pos="480"/>
              <w:tab w:val="right" w:leader="dot" w:pos="9350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61948562" w:history="1">
            <w:r w:rsidRPr="00976F7D">
              <w:rPr>
                <w:rStyle w:val="Hyperlink"/>
                <w:rFonts w:cstheme="minorHAnsi"/>
                <w:noProof/>
              </w:rPr>
              <w:t>2.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976F7D">
              <w:rPr>
                <w:rStyle w:val="Hyperlink"/>
                <w:rFonts w:cstheme="minorHAnsi"/>
                <w:noProof/>
              </w:rPr>
              <w:t>Bhav Copy (Market Summary) for T+0 trades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_Toc161948562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3104F0" w14:textId="0AA2578B" w:rsidR="006D1837" w:rsidRDefault="006D1837">
          <w:pPr>
            <w:pStyle w:val="TOC1"/>
            <w:tabs>
              <w:tab w:val="left" w:pos="480"/>
              <w:tab w:val="right" w:leader="dot" w:pos="9350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61948563" w:history="1">
            <w:r w:rsidRPr="00976F7D">
              <w:rPr>
                <w:rStyle w:val="Hyperlink"/>
                <w:rFonts w:cstheme="minorHAnsi"/>
                <w:noProof/>
              </w:rPr>
              <w:t>3.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976F7D">
              <w:rPr>
                <w:rStyle w:val="Hyperlink"/>
                <w:rFonts w:cstheme="minorHAnsi"/>
                <w:noProof/>
              </w:rPr>
              <w:t>Trade File for T+0 trades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_Toc161948563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9755BD" w14:textId="64E760B7" w:rsidR="006D1837" w:rsidRDefault="006D1837">
          <w:pPr>
            <w:pStyle w:val="TOC1"/>
            <w:tabs>
              <w:tab w:val="left" w:pos="480"/>
              <w:tab w:val="right" w:leader="dot" w:pos="9350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61948564" w:history="1">
            <w:r w:rsidRPr="00976F7D">
              <w:rPr>
                <w:rStyle w:val="Hyperlink"/>
                <w:rFonts w:cstheme="minorHAnsi"/>
                <w:noProof/>
              </w:rPr>
              <w:t>4.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976F7D">
              <w:rPr>
                <w:rStyle w:val="Hyperlink"/>
                <w:rFonts w:cstheme="minorHAnsi"/>
                <w:noProof/>
              </w:rPr>
              <w:t>Transaction charges files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_Toc161948564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C0F260" w14:textId="624E4EF0" w:rsidR="006D1837" w:rsidRDefault="006D1837">
          <w:pPr>
            <w:pStyle w:val="TOC1"/>
            <w:tabs>
              <w:tab w:val="left" w:pos="480"/>
              <w:tab w:val="right" w:leader="dot" w:pos="9350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61948565" w:history="1">
            <w:r w:rsidRPr="00976F7D">
              <w:rPr>
                <w:rStyle w:val="Hyperlink"/>
                <w:rFonts w:cstheme="minorHAnsi"/>
                <w:noProof/>
              </w:rPr>
              <w:t>5.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976F7D">
              <w:rPr>
                <w:rStyle w:val="Hyperlink"/>
                <w:rFonts w:cstheme="minorHAnsi"/>
                <w:noProof/>
              </w:rPr>
              <w:t>Scrip Master format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_Toc161948565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8655CB" w14:textId="2B1F27FD" w:rsidR="000816E1" w:rsidRDefault="000816E1" w:rsidP="00296CE6">
          <w:pPr>
            <w:spacing w:after="0" w:line="240" w:lineRule="auto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2BEE0900" w14:textId="77777777" w:rsidR="000816E1" w:rsidRPr="0068345A" w:rsidRDefault="000816E1" w:rsidP="00296CE6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B17338C" w14:textId="77777777" w:rsidR="00F82085" w:rsidRPr="0068345A" w:rsidRDefault="00F82085" w:rsidP="00296CE6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23FF72FF" w14:textId="77777777" w:rsidR="00D90F97" w:rsidRPr="0068345A" w:rsidRDefault="00D90F97" w:rsidP="00296CE6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9EB5A2F" w14:textId="77777777" w:rsidR="00D90F97" w:rsidRPr="0068345A" w:rsidRDefault="00D90F97" w:rsidP="00296CE6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74EF83BB" w14:textId="77777777" w:rsidR="00F82085" w:rsidRPr="0068345A" w:rsidRDefault="00F82085" w:rsidP="00296CE6">
      <w:pPr>
        <w:spacing w:after="0" w:line="240" w:lineRule="auto"/>
        <w:rPr>
          <w:rFonts w:cstheme="minorHAnsi"/>
          <w:b/>
          <w:sz w:val="20"/>
          <w:szCs w:val="20"/>
        </w:rPr>
      </w:pPr>
      <w:r w:rsidRPr="0068345A">
        <w:rPr>
          <w:rFonts w:cstheme="minorHAnsi"/>
          <w:b/>
          <w:sz w:val="20"/>
          <w:szCs w:val="20"/>
        </w:rPr>
        <w:br w:type="page"/>
      </w:r>
    </w:p>
    <w:p w14:paraId="647100AB" w14:textId="77777777" w:rsidR="00292F8F" w:rsidRDefault="00292F8F" w:rsidP="00292F8F">
      <w:pPr>
        <w:pStyle w:val="Heading1"/>
        <w:spacing w:before="0" w:line="240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2D2D99F0" w14:textId="0462FC2D" w:rsidR="00DB2A83" w:rsidRPr="00BD7FE5" w:rsidRDefault="00596075" w:rsidP="00296CE6">
      <w:pPr>
        <w:pStyle w:val="Heading1"/>
        <w:numPr>
          <w:ilvl w:val="0"/>
          <w:numId w:val="11"/>
        </w:numPr>
        <w:spacing w:before="0" w:line="240" w:lineRule="auto"/>
        <w:rPr>
          <w:rFonts w:asciiTheme="minorHAnsi" w:hAnsiTheme="minorHAnsi" w:cstheme="minorHAnsi"/>
          <w:sz w:val="24"/>
          <w:szCs w:val="24"/>
        </w:rPr>
      </w:pPr>
      <w:bookmarkStart w:id="0" w:name="_Toc161948561"/>
      <w:r>
        <w:rPr>
          <w:rFonts w:asciiTheme="minorHAnsi" w:hAnsiTheme="minorHAnsi" w:cstheme="minorHAnsi"/>
          <w:sz w:val="24"/>
          <w:szCs w:val="24"/>
        </w:rPr>
        <w:t xml:space="preserve">Changes in </w:t>
      </w:r>
      <w:r w:rsidR="00DB2A83" w:rsidRPr="00BD7FE5">
        <w:rPr>
          <w:rFonts w:asciiTheme="minorHAnsi" w:hAnsiTheme="minorHAnsi" w:cstheme="minorHAnsi"/>
          <w:sz w:val="24"/>
          <w:szCs w:val="24"/>
        </w:rPr>
        <w:t>Scrip Master F</w:t>
      </w:r>
      <w:r w:rsidR="00E76DDC" w:rsidRPr="00BD7FE5">
        <w:rPr>
          <w:rFonts w:asciiTheme="minorHAnsi" w:hAnsiTheme="minorHAnsi" w:cstheme="minorHAnsi"/>
          <w:sz w:val="24"/>
          <w:szCs w:val="24"/>
        </w:rPr>
        <w:t>ile</w:t>
      </w:r>
      <w:bookmarkEnd w:id="0"/>
    </w:p>
    <w:p w14:paraId="681A082D" w14:textId="77777777" w:rsidR="005A0275" w:rsidRDefault="008F59DE" w:rsidP="005A0275">
      <w:pPr>
        <w:spacing w:after="0" w:line="240" w:lineRule="auto"/>
        <w:ind w:left="36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In the scrip master file, </w:t>
      </w:r>
      <w:proofErr w:type="gramStart"/>
      <w:r>
        <w:rPr>
          <w:rFonts w:ascii="Calibri" w:eastAsia="Times New Roman" w:hAnsi="Calibri" w:cs="Calibri"/>
        </w:rPr>
        <w:t>scrips</w:t>
      </w:r>
      <w:proofErr w:type="gramEnd"/>
      <w:r>
        <w:rPr>
          <w:rFonts w:ascii="Calibri" w:eastAsia="Times New Roman" w:hAnsi="Calibri" w:cs="Calibri"/>
        </w:rPr>
        <w:t xml:space="preserve"> under T+0 settlement shall be identified with </w:t>
      </w:r>
      <w:r w:rsidRPr="00E76DDC">
        <w:rPr>
          <w:rFonts w:ascii="Calibri" w:eastAsia="Times New Roman" w:hAnsi="Calibri" w:cs="Calibri"/>
        </w:rPr>
        <w:t>a separate unique scrip code</w:t>
      </w:r>
      <w:r>
        <w:rPr>
          <w:rFonts w:ascii="Calibri" w:eastAsia="Times New Roman" w:hAnsi="Calibri" w:cs="Calibri"/>
        </w:rPr>
        <w:t xml:space="preserve">, </w:t>
      </w:r>
      <w:r w:rsidRPr="00E76DDC">
        <w:rPr>
          <w:rFonts w:ascii="Calibri" w:eastAsia="Times New Roman" w:hAnsi="Calibri" w:cs="Calibri"/>
        </w:rPr>
        <w:t>trading under the same ISIN &amp; Group.</w:t>
      </w:r>
      <w:r w:rsidR="005A0275">
        <w:rPr>
          <w:rFonts w:ascii="Calibri" w:eastAsia="Times New Roman" w:hAnsi="Calibri" w:cs="Calibri"/>
        </w:rPr>
        <w:t xml:space="preserve"> </w:t>
      </w:r>
    </w:p>
    <w:p w14:paraId="4734366F" w14:textId="77777777" w:rsidR="005A0275" w:rsidRDefault="005A0275" w:rsidP="005A0275">
      <w:pPr>
        <w:spacing w:after="0" w:line="240" w:lineRule="auto"/>
        <w:ind w:left="360"/>
        <w:jc w:val="both"/>
        <w:rPr>
          <w:rFonts w:ascii="Calibri" w:eastAsia="Times New Roman" w:hAnsi="Calibri" w:cs="Calibri"/>
        </w:rPr>
      </w:pPr>
    </w:p>
    <w:p w14:paraId="19068719" w14:textId="5364B75F" w:rsidR="008F59DE" w:rsidRDefault="008F59DE" w:rsidP="00617409">
      <w:pPr>
        <w:spacing w:after="0" w:line="240" w:lineRule="auto"/>
        <w:ind w:left="360"/>
        <w:jc w:val="both"/>
      </w:pPr>
      <w:r w:rsidRPr="008F59DE">
        <w:rPr>
          <w:rFonts w:cstheme="minorHAnsi"/>
        </w:rPr>
        <w:t>Scrip</w:t>
      </w:r>
      <w:r w:rsidRPr="006137D5">
        <w:t xml:space="preserve"> ID (Symbol) </w:t>
      </w:r>
      <w:r>
        <w:t xml:space="preserve">of T+0 securities </w:t>
      </w:r>
      <w:r w:rsidRPr="006137D5">
        <w:t xml:space="preserve">shall be suffixed with ‘#’ (hash) </w:t>
      </w:r>
      <w:r>
        <w:t>for easy identification between T+0 and T+1 securities</w:t>
      </w:r>
      <w:r w:rsidRPr="006137D5">
        <w:t>.</w:t>
      </w:r>
      <w:r w:rsidR="00617409">
        <w:t xml:space="preserve"> </w:t>
      </w:r>
      <w:r w:rsidRPr="00617409">
        <w:t>For example</w:t>
      </w:r>
      <w:r w:rsidR="00617409">
        <w:t xml:space="preserve"> - </w:t>
      </w:r>
    </w:p>
    <w:p w14:paraId="4C9BAF2E" w14:textId="77777777" w:rsidR="00617409" w:rsidRPr="00617409" w:rsidRDefault="00617409" w:rsidP="00617409">
      <w:pPr>
        <w:spacing w:after="0" w:line="240" w:lineRule="auto"/>
        <w:ind w:left="36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6"/>
        <w:gridCol w:w="1490"/>
        <w:gridCol w:w="1040"/>
        <w:gridCol w:w="2093"/>
        <w:gridCol w:w="2021"/>
      </w:tblGrid>
      <w:tr w:rsidR="0060457A" w:rsidRPr="00DE674F" w14:paraId="73C1997B" w14:textId="77777777" w:rsidTr="0060457A">
        <w:trPr>
          <w:trHeight w:val="501"/>
        </w:trPr>
        <w:tc>
          <w:tcPr>
            <w:tcW w:w="1447" w:type="pct"/>
            <w:shd w:val="clear" w:color="000000" w:fill="002060"/>
            <w:vAlign w:val="center"/>
          </w:tcPr>
          <w:p w14:paraId="2A799BD5" w14:textId="77777777" w:rsidR="008F59DE" w:rsidRPr="00B908F6" w:rsidRDefault="008F59DE" w:rsidP="00296CE6">
            <w:pPr>
              <w:pStyle w:val="NoSpacing"/>
              <w:rPr>
                <w:b/>
                <w:bCs/>
              </w:rPr>
            </w:pPr>
            <w:r w:rsidRPr="00B908F6">
              <w:rPr>
                <w:b/>
                <w:bCs/>
              </w:rPr>
              <w:t>Settlement Cycle</w:t>
            </w:r>
          </w:p>
        </w:tc>
        <w:tc>
          <w:tcPr>
            <w:tcW w:w="797" w:type="pct"/>
            <w:shd w:val="clear" w:color="000000" w:fill="002060"/>
            <w:vAlign w:val="center"/>
          </w:tcPr>
          <w:p w14:paraId="165BF460" w14:textId="77777777" w:rsidR="008F59DE" w:rsidRPr="00B908F6" w:rsidRDefault="008F59DE" w:rsidP="00296CE6">
            <w:pPr>
              <w:pStyle w:val="NoSpacing"/>
              <w:rPr>
                <w:b/>
                <w:bCs/>
              </w:rPr>
            </w:pPr>
            <w:r w:rsidRPr="00B908F6">
              <w:rPr>
                <w:b/>
                <w:bCs/>
              </w:rPr>
              <w:t>Scrip code</w:t>
            </w:r>
          </w:p>
        </w:tc>
        <w:tc>
          <w:tcPr>
            <w:tcW w:w="556" w:type="pct"/>
            <w:shd w:val="clear" w:color="000000" w:fill="002060"/>
            <w:noWrap/>
            <w:vAlign w:val="center"/>
            <w:hideMark/>
          </w:tcPr>
          <w:p w14:paraId="60BAD0FA" w14:textId="77777777" w:rsidR="008F59DE" w:rsidRPr="00B908F6" w:rsidRDefault="008F59DE" w:rsidP="00296CE6">
            <w:pPr>
              <w:pStyle w:val="NoSpacing"/>
              <w:rPr>
                <w:b/>
                <w:bCs/>
              </w:rPr>
            </w:pPr>
            <w:r w:rsidRPr="00B908F6">
              <w:rPr>
                <w:b/>
                <w:bCs/>
              </w:rPr>
              <w:t>Group</w:t>
            </w:r>
          </w:p>
        </w:tc>
        <w:tc>
          <w:tcPr>
            <w:tcW w:w="1119" w:type="pct"/>
            <w:shd w:val="clear" w:color="000000" w:fill="002060"/>
            <w:noWrap/>
            <w:vAlign w:val="center"/>
            <w:hideMark/>
          </w:tcPr>
          <w:p w14:paraId="79EFF94F" w14:textId="77777777" w:rsidR="008F59DE" w:rsidRPr="00B908F6" w:rsidRDefault="008F59DE" w:rsidP="00296CE6">
            <w:pPr>
              <w:pStyle w:val="NoSpacing"/>
              <w:rPr>
                <w:b/>
                <w:bCs/>
              </w:rPr>
            </w:pPr>
            <w:r w:rsidRPr="00B908F6">
              <w:rPr>
                <w:b/>
                <w:bCs/>
              </w:rPr>
              <w:t>Scrip Id</w:t>
            </w:r>
          </w:p>
          <w:p w14:paraId="063C3A86" w14:textId="77777777" w:rsidR="008F59DE" w:rsidRPr="00B908F6" w:rsidRDefault="008F59DE" w:rsidP="00296CE6">
            <w:pPr>
              <w:pStyle w:val="NoSpacing"/>
              <w:rPr>
                <w:b/>
                <w:bCs/>
              </w:rPr>
            </w:pPr>
            <w:r w:rsidRPr="00B908F6">
              <w:rPr>
                <w:b/>
                <w:bCs/>
              </w:rPr>
              <w:t>(Symbol)</w:t>
            </w:r>
          </w:p>
        </w:tc>
        <w:tc>
          <w:tcPr>
            <w:tcW w:w="1082" w:type="pct"/>
            <w:shd w:val="clear" w:color="000000" w:fill="002060"/>
            <w:noWrap/>
            <w:vAlign w:val="center"/>
            <w:hideMark/>
          </w:tcPr>
          <w:p w14:paraId="4F9DCCAB" w14:textId="77777777" w:rsidR="008F59DE" w:rsidRPr="00B908F6" w:rsidRDefault="008F59DE" w:rsidP="00296CE6">
            <w:pPr>
              <w:pStyle w:val="NoSpacing"/>
              <w:rPr>
                <w:b/>
                <w:bCs/>
              </w:rPr>
            </w:pPr>
            <w:r w:rsidRPr="00B908F6">
              <w:rPr>
                <w:b/>
                <w:bCs/>
              </w:rPr>
              <w:t>ISIN</w:t>
            </w:r>
          </w:p>
        </w:tc>
      </w:tr>
      <w:tr w:rsidR="008F59DE" w:rsidRPr="00E76DDC" w14:paraId="53D0AC0C" w14:textId="77777777" w:rsidTr="0060457A">
        <w:trPr>
          <w:trHeight w:val="64"/>
        </w:trPr>
        <w:tc>
          <w:tcPr>
            <w:tcW w:w="1447" w:type="pct"/>
          </w:tcPr>
          <w:p w14:paraId="6529E9F5" w14:textId="77777777" w:rsidR="008F59DE" w:rsidRPr="00E76DDC" w:rsidRDefault="008F59DE" w:rsidP="00296CE6">
            <w:pPr>
              <w:pStyle w:val="NoSpacing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 xml:space="preserve">T+1 </w:t>
            </w:r>
            <w:r w:rsidRPr="00E76DDC">
              <w:rPr>
                <w:rFonts w:cstheme="minorHAnsi"/>
                <w:color w:val="000000"/>
              </w:rPr>
              <w:t>settlement cycle</w:t>
            </w:r>
          </w:p>
        </w:tc>
        <w:tc>
          <w:tcPr>
            <w:tcW w:w="797" w:type="pct"/>
            <w:vAlign w:val="bottom"/>
          </w:tcPr>
          <w:p w14:paraId="140159F6" w14:textId="170214AE" w:rsidR="008F59DE" w:rsidRPr="00E76DDC" w:rsidRDefault="008F59DE" w:rsidP="00296CE6">
            <w:pPr>
              <w:pStyle w:val="NoSpacing"/>
              <w:rPr>
                <w:rFonts w:cstheme="minorHAnsi"/>
                <w:color w:val="000000"/>
              </w:rPr>
            </w:pPr>
            <w:r w:rsidRPr="00596075">
              <w:rPr>
                <w:rFonts w:cstheme="minorHAnsi"/>
              </w:rPr>
              <w:t>500</w:t>
            </w:r>
            <w:r w:rsidR="00D95382">
              <w:rPr>
                <w:rFonts w:cstheme="minorHAnsi"/>
              </w:rPr>
              <w:t>500</w:t>
            </w:r>
          </w:p>
        </w:tc>
        <w:tc>
          <w:tcPr>
            <w:tcW w:w="556" w:type="pct"/>
            <w:shd w:val="clear" w:color="auto" w:fill="auto"/>
            <w:noWrap/>
            <w:vAlign w:val="center"/>
          </w:tcPr>
          <w:p w14:paraId="12E4F2CF" w14:textId="6D81F6F0" w:rsidR="008F59DE" w:rsidRPr="00E76DDC" w:rsidRDefault="00D95382" w:rsidP="00296CE6">
            <w:pPr>
              <w:pStyle w:val="NoSpacing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B</w:t>
            </w:r>
          </w:p>
        </w:tc>
        <w:tc>
          <w:tcPr>
            <w:tcW w:w="1119" w:type="pct"/>
            <w:shd w:val="clear" w:color="auto" w:fill="auto"/>
            <w:noWrap/>
            <w:vAlign w:val="center"/>
          </w:tcPr>
          <w:p w14:paraId="7443AAC4" w14:textId="1296ADC8" w:rsidR="008F59DE" w:rsidRPr="00E76DDC" w:rsidRDefault="00617409" w:rsidP="00296CE6">
            <w:pPr>
              <w:pStyle w:val="NoSpacing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HINDMOTORS</w:t>
            </w:r>
          </w:p>
        </w:tc>
        <w:tc>
          <w:tcPr>
            <w:tcW w:w="1082" w:type="pct"/>
            <w:shd w:val="clear" w:color="auto" w:fill="auto"/>
            <w:vAlign w:val="bottom"/>
          </w:tcPr>
          <w:p w14:paraId="62FB0A8D" w14:textId="4C0C9E52" w:rsidR="008F59DE" w:rsidRPr="00E76DDC" w:rsidRDefault="00D95382" w:rsidP="00296CE6">
            <w:pPr>
              <w:pStyle w:val="NoSpacing"/>
              <w:rPr>
                <w:rFonts w:cstheme="minorHAnsi"/>
                <w:color w:val="000000"/>
              </w:rPr>
            </w:pPr>
            <w:r>
              <w:rPr>
                <w:rFonts w:ascii="Aptos Narrow" w:hAnsi="Aptos Narrow"/>
                <w:color w:val="000000"/>
                <w:lang w:eastAsia="en-IN"/>
              </w:rPr>
              <w:t>INE253A01025</w:t>
            </w:r>
          </w:p>
        </w:tc>
      </w:tr>
      <w:tr w:rsidR="008F59DE" w:rsidRPr="00C31911" w14:paraId="5C557DB3" w14:textId="77777777" w:rsidTr="0060457A">
        <w:trPr>
          <w:trHeight w:val="64"/>
        </w:trPr>
        <w:tc>
          <w:tcPr>
            <w:tcW w:w="1447" w:type="pct"/>
          </w:tcPr>
          <w:p w14:paraId="0765269F" w14:textId="77777777" w:rsidR="008F59DE" w:rsidRPr="008F59DE" w:rsidRDefault="008F59DE" w:rsidP="00296CE6">
            <w:pPr>
              <w:pStyle w:val="NoSpacing"/>
              <w:rPr>
                <w:rFonts w:cstheme="minorHAnsi"/>
              </w:rPr>
            </w:pPr>
            <w:r w:rsidRPr="008F59DE">
              <w:rPr>
                <w:rFonts w:cstheme="minorHAnsi"/>
              </w:rPr>
              <w:t xml:space="preserve">T+0 </w:t>
            </w:r>
            <w:r w:rsidRPr="008F59DE">
              <w:rPr>
                <w:rFonts w:cstheme="minorHAnsi"/>
                <w:color w:val="000000"/>
              </w:rPr>
              <w:t>settlement cycle</w:t>
            </w:r>
          </w:p>
        </w:tc>
        <w:tc>
          <w:tcPr>
            <w:tcW w:w="797" w:type="pct"/>
            <w:vAlign w:val="bottom"/>
          </w:tcPr>
          <w:p w14:paraId="4E876892" w14:textId="7F1E84F4" w:rsidR="008F59DE" w:rsidRPr="008F59DE" w:rsidRDefault="008F59DE" w:rsidP="00296CE6">
            <w:pPr>
              <w:pStyle w:val="NoSpacing"/>
              <w:rPr>
                <w:rFonts w:cstheme="minorHAnsi"/>
                <w:color w:val="000000"/>
              </w:rPr>
            </w:pPr>
            <w:r w:rsidRPr="008F59DE">
              <w:rPr>
                <w:rFonts w:cstheme="minorHAnsi"/>
              </w:rPr>
              <w:t>100</w:t>
            </w:r>
            <w:r w:rsidR="00D95382">
              <w:rPr>
                <w:rFonts w:cstheme="minorHAnsi"/>
              </w:rPr>
              <w:t>500</w:t>
            </w:r>
          </w:p>
        </w:tc>
        <w:tc>
          <w:tcPr>
            <w:tcW w:w="556" w:type="pct"/>
            <w:shd w:val="clear" w:color="auto" w:fill="auto"/>
            <w:noWrap/>
            <w:vAlign w:val="center"/>
          </w:tcPr>
          <w:p w14:paraId="3BC37577" w14:textId="51E2856B" w:rsidR="008F59DE" w:rsidRPr="008F59DE" w:rsidRDefault="00D95382" w:rsidP="00296CE6">
            <w:pPr>
              <w:pStyle w:val="NoSpacing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B</w:t>
            </w:r>
          </w:p>
        </w:tc>
        <w:tc>
          <w:tcPr>
            <w:tcW w:w="1119" w:type="pct"/>
            <w:shd w:val="clear" w:color="auto" w:fill="auto"/>
            <w:noWrap/>
            <w:vAlign w:val="center"/>
          </w:tcPr>
          <w:p w14:paraId="547E3A8F" w14:textId="21597A99" w:rsidR="008F59DE" w:rsidRPr="008F59DE" w:rsidRDefault="00617409" w:rsidP="00296CE6">
            <w:pPr>
              <w:pStyle w:val="NoSpacing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HINDMOTORS</w:t>
            </w:r>
            <w:r w:rsidR="008F59DE" w:rsidRPr="008F59DE">
              <w:rPr>
                <w:rFonts w:cstheme="minorHAnsi"/>
              </w:rPr>
              <w:t>#</w:t>
            </w:r>
          </w:p>
        </w:tc>
        <w:tc>
          <w:tcPr>
            <w:tcW w:w="1082" w:type="pct"/>
            <w:shd w:val="clear" w:color="auto" w:fill="auto"/>
            <w:vAlign w:val="bottom"/>
          </w:tcPr>
          <w:p w14:paraId="0999621C" w14:textId="48D2E695" w:rsidR="008F59DE" w:rsidRPr="008F59DE" w:rsidRDefault="00D95382" w:rsidP="00296CE6">
            <w:pPr>
              <w:pStyle w:val="NoSpacing"/>
              <w:rPr>
                <w:rFonts w:cstheme="minorHAnsi"/>
                <w:color w:val="000000"/>
              </w:rPr>
            </w:pPr>
            <w:r>
              <w:rPr>
                <w:rFonts w:ascii="Aptos Narrow" w:hAnsi="Aptos Narrow"/>
                <w:color w:val="000000"/>
                <w:lang w:eastAsia="en-IN"/>
              </w:rPr>
              <w:t>INE253A01025</w:t>
            </w:r>
          </w:p>
        </w:tc>
      </w:tr>
    </w:tbl>
    <w:p w14:paraId="6F0126DF" w14:textId="3E1E33DE" w:rsidR="00C2500F" w:rsidRPr="008F59DE" w:rsidRDefault="008F59DE" w:rsidP="00296CE6">
      <w:pPr>
        <w:spacing w:after="0" w:line="240" w:lineRule="auto"/>
        <w:rPr>
          <w:rFonts w:cstheme="minorHAnsi"/>
        </w:rPr>
      </w:pPr>
      <w:r>
        <w:rPr>
          <w:rFonts w:cstheme="minorHAnsi"/>
        </w:rPr>
        <w:br/>
      </w:r>
      <w:r w:rsidR="00617409">
        <w:rPr>
          <w:rFonts w:cstheme="minorHAnsi"/>
        </w:rPr>
        <w:t>Settlement type i</w:t>
      </w:r>
      <w:r w:rsidR="00DB2A83" w:rsidRPr="008F59DE">
        <w:rPr>
          <w:rFonts w:cstheme="minorHAnsi"/>
        </w:rPr>
        <w:t xml:space="preserve">dentifier shall be introduced in </w:t>
      </w:r>
      <w:r w:rsidRPr="008F59DE">
        <w:rPr>
          <w:rFonts w:cstheme="minorHAnsi"/>
        </w:rPr>
        <w:t>the following</w:t>
      </w:r>
      <w:r w:rsidR="00DB2A83" w:rsidRPr="008F59DE">
        <w:rPr>
          <w:rFonts w:cstheme="minorHAnsi"/>
        </w:rPr>
        <w:t xml:space="preserve"> scrip master files</w:t>
      </w:r>
      <w:r w:rsidR="005A0275">
        <w:rPr>
          <w:rFonts w:cstheme="minorHAnsi"/>
        </w:rPr>
        <w:t xml:space="preserve"> –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1008"/>
        <w:gridCol w:w="1717"/>
        <w:gridCol w:w="1158"/>
        <w:gridCol w:w="2713"/>
      </w:tblGrid>
      <w:tr w:rsidR="00DB2A83" w:rsidRPr="00DE674F" w14:paraId="25E480CC" w14:textId="77777777" w:rsidTr="0060457A">
        <w:trPr>
          <w:trHeight w:val="203"/>
          <w:jc w:val="center"/>
        </w:trPr>
        <w:tc>
          <w:tcPr>
            <w:tcW w:w="1473" w:type="pct"/>
            <w:shd w:val="clear" w:color="000000" w:fill="002060"/>
            <w:vAlign w:val="center"/>
          </w:tcPr>
          <w:p w14:paraId="389A3044" w14:textId="23E55D65" w:rsidR="00DB2A83" w:rsidRPr="00DE674F" w:rsidRDefault="00DB2A83" w:rsidP="005A02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2F2F2"/>
              </w:rPr>
            </w:pPr>
            <w:r>
              <w:rPr>
                <w:rFonts w:cstheme="minorHAnsi"/>
                <w:b/>
                <w:bCs/>
                <w:color w:val="F2F2F2"/>
              </w:rPr>
              <w:t>File Name</w:t>
            </w:r>
          </w:p>
        </w:tc>
        <w:tc>
          <w:tcPr>
            <w:tcW w:w="539" w:type="pct"/>
            <w:shd w:val="clear" w:color="000000" w:fill="002060"/>
            <w:vAlign w:val="center"/>
          </w:tcPr>
          <w:p w14:paraId="3FEB8B92" w14:textId="3B01AA5F" w:rsidR="00DB2A83" w:rsidRPr="00DE674F" w:rsidRDefault="00DB2A83" w:rsidP="005A02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2F2F2"/>
              </w:rPr>
            </w:pPr>
            <w:r w:rsidRPr="00DE674F">
              <w:rPr>
                <w:rFonts w:cstheme="minorHAnsi"/>
                <w:b/>
                <w:bCs/>
                <w:color w:val="F2F2F2"/>
              </w:rPr>
              <w:t>Field No</w:t>
            </w:r>
          </w:p>
        </w:tc>
        <w:tc>
          <w:tcPr>
            <w:tcW w:w="918" w:type="pct"/>
            <w:shd w:val="clear" w:color="000000" w:fill="002060"/>
            <w:noWrap/>
            <w:vAlign w:val="center"/>
            <w:hideMark/>
          </w:tcPr>
          <w:p w14:paraId="3328A27E" w14:textId="61368D8B" w:rsidR="00DB2A83" w:rsidRPr="00DE674F" w:rsidRDefault="00DB2A83" w:rsidP="005A02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2F2F2"/>
              </w:rPr>
            </w:pPr>
            <w:r w:rsidRPr="00DE674F">
              <w:rPr>
                <w:rFonts w:cstheme="minorHAnsi"/>
                <w:b/>
                <w:bCs/>
                <w:color w:val="F2F2F2"/>
              </w:rPr>
              <w:t>Field Name</w:t>
            </w:r>
          </w:p>
        </w:tc>
        <w:tc>
          <w:tcPr>
            <w:tcW w:w="619" w:type="pct"/>
            <w:shd w:val="clear" w:color="000000" w:fill="002060"/>
            <w:noWrap/>
            <w:vAlign w:val="center"/>
            <w:hideMark/>
          </w:tcPr>
          <w:p w14:paraId="38EE8B93" w14:textId="77777777" w:rsidR="00DB2A83" w:rsidRPr="00DE674F" w:rsidRDefault="00DB2A83" w:rsidP="005A02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2F2F2"/>
              </w:rPr>
            </w:pPr>
            <w:r w:rsidRPr="00DE674F">
              <w:rPr>
                <w:rFonts w:cstheme="minorHAnsi"/>
                <w:b/>
                <w:bCs/>
                <w:color w:val="F2F2F2"/>
              </w:rPr>
              <w:t>Data Type</w:t>
            </w:r>
          </w:p>
        </w:tc>
        <w:tc>
          <w:tcPr>
            <w:tcW w:w="1451" w:type="pct"/>
            <w:shd w:val="clear" w:color="000000" w:fill="002060"/>
            <w:noWrap/>
            <w:vAlign w:val="center"/>
            <w:hideMark/>
          </w:tcPr>
          <w:p w14:paraId="326D4B0A" w14:textId="3111E863" w:rsidR="00DB2A83" w:rsidRPr="00DE674F" w:rsidRDefault="00E76DDC" w:rsidP="005A02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2F2F2"/>
              </w:rPr>
            </w:pPr>
            <w:r>
              <w:rPr>
                <w:rFonts w:cstheme="minorHAnsi"/>
                <w:b/>
                <w:bCs/>
                <w:color w:val="F2F2F2"/>
              </w:rPr>
              <w:t>Identifier</w:t>
            </w:r>
          </w:p>
        </w:tc>
      </w:tr>
      <w:tr w:rsidR="00DB2A83" w:rsidRPr="00E76DDC" w14:paraId="7D45BD59" w14:textId="77777777" w:rsidTr="0060457A">
        <w:trPr>
          <w:trHeight w:val="64"/>
          <w:jc w:val="center"/>
        </w:trPr>
        <w:tc>
          <w:tcPr>
            <w:tcW w:w="1473" w:type="pct"/>
            <w:vAlign w:val="center"/>
          </w:tcPr>
          <w:p w14:paraId="721A9395" w14:textId="7562A0AA" w:rsidR="00DB2A83" w:rsidRPr="00E76DDC" w:rsidRDefault="00DB2A83" w:rsidP="005A0275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E76DDC">
              <w:rPr>
                <w:rFonts w:cstheme="minorHAnsi"/>
              </w:rPr>
              <w:t>SCRIP_DDMMYY.txt</w:t>
            </w:r>
          </w:p>
        </w:tc>
        <w:tc>
          <w:tcPr>
            <w:tcW w:w="539" w:type="pct"/>
            <w:vAlign w:val="center"/>
          </w:tcPr>
          <w:p w14:paraId="67FA49CA" w14:textId="49F1D880" w:rsidR="00DB2A83" w:rsidRPr="00E76DDC" w:rsidRDefault="00DB2A83" w:rsidP="005A0275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E76DDC">
              <w:rPr>
                <w:rFonts w:cstheme="minorHAnsi"/>
                <w:color w:val="000000"/>
              </w:rPr>
              <w:t>26</w:t>
            </w:r>
          </w:p>
        </w:tc>
        <w:tc>
          <w:tcPr>
            <w:tcW w:w="918" w:type="pct"/>
            <w:shd w:val="clear" w:color="auto" w:fill="auto"/>
            <w:noWrap/>
            <w:vAlign w:val="center"/>
          </w:tcPr>
          <w:p w14:paraId="7656B943" w14:textId="4A54C7D2" w:rsidR="00DB2A83" w:rsidRPr="00E76DDC" w:rsidRDefault="00DB2A83" w:rsidP="005A0275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E76DDC">
              <w:rPr>
                <w:rFonts w:cstheme="minorHAnsi"/>
                <w:color w:val="000000"/>
              </w:rPr>
              <w:t>Settlement Type</w:t>
            </w: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780E3533" w14:textId="6E36CFCC" w:rsidR="00DB2A83" w:rsidRPr="00E76DDC" w:rsidRDefault="00DB2A83" w:rsidP="005A0275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E76DDC">
              <w:rPr>
                <w:rFonts w:cstheme="minorHAnsi"/>
                <w:color w:val="000000"/>
              </w:rPr>
              <w:t>Short</w:t>
            </w:r>
          </w:p>
        </w:tc>
        <w:tc>
          <w:tcPr>
            <w:tcW w:w="1451" w:type="pct"/>
            <w:shd w:val="clear" w:color="auto" w:fill="auto"/>
            <w:vAlign w:val="center"/>
          </w:tcPr>
          <w:p w14:paraId="5AD01F18" w14:textId="21211B96" w:rsidR="00DB2A83" w:rsidRPr="00E76DDC" w:rsidRDefault="00DB2A83" w:rsidP="005A0275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E76DDC">
              <w:rPr>
                <w:rFonts w:cstheme="minorHAnsi"/>
                <w:color w:val="000000"/>
              </w:rPr>
              <w:t>0 for T+0 settlement cycle</w:t>
            </w:r>
            <w:r w:rsidRPr="00E76DDC">
              <w:rPr>
                <w:rFonts w:cstheme="minorHAnsi"/>
                <w:color w:val="000000"/>
              </w:rPr>
              <w:br/>
              <w:t>1 for T+1 settlement cycle</w:t>
            </w:r>
          </w:p>
        </w:tc>
      </w:tr>
      <w:tr w:rsidR="00DB2A83" w:rsidRPr="00E76DDC" w14:paraId="6DB7D636" w14:textId="77777777" w:rsidTr="0060457A">
        <w:trPr>
          <w:trHeight w:val="64"/>
          <w:jc w:val="center"/>
        </w:trPr>
        <w:tc>
          <w:tcPr>
            <w:tcW w:w="1473" w:type="pct"/>
            <w:vAlign w:val="center"/>
          </w:tcPr>
          <w:p w14:paraId="07A653C2" w14:textId="36F054A0" w:rsidR="00DB2A83" w:rsidRPr="00E76DDC" w:rsidRDefault="00DB2A83" w:rsidP="005A0275">
            <w:pPr>
              <w:spacing w:after="0" w:line="240" w:lineRule="auto"/>
              <w:jc w:val="center"/>
              <w:rPr>
                <w:rFonts w:cstheme="minorHAnsi"/>
              </w:rPr>
            </w:pPr>
            <w:r w:rsidRPr="00E76DDC">
              <w:rPr>
                <w:rFonts w:cstheme="minorHAnsi"/>
              </w:rPr>
              <w:t>BSE_EQ_SCRIP_DDMMYYYY</w:t>
            </w:r>
          </w:p>
        </w:tc>
        <w:tc>
          <w:tcPr>
            <w:tcW w:w="539" w:type="pct"/>
            <w:vAlign w:val="center"/>
          </w:tcPr>
          <w:p w14:paraId="12E7FA38" w14:textId="2CC28315" w:rsidR="00DB2A83" w:rsidRPr="00E76DDC" w:rsidRDefault="00DB2A83" w:rsidP="005A0275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E76DDC">
              <w:rPr>
                <w:rFonts w:cstheme="minorHAnsi"/>
                <w:color w:val="000000"/>
              </w:rPr>
              <w:t>42</w:t>
            </w:r>
          </w:p>
        </w:tc>
        <w:tc>
          <w:tcPr>
            <w:tcW w:w="918" w:type="pct"/>
            <w:shd w:val="clear" w:color="auto" w:fill="auto"/>
            <w:noWrap/>
            <w:vAlign w:val="center"/>
          </w:tcPr>
          <w:p w14:paraId="6876E76B" w14:textId="2339D753" w:rsidR="00DB2A83" w:rsidRPr="00E76DDC" w:rsidRDefault="00DB2A83" w:rsidP="005A0275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E76DDC">
              <w:rPr>
                <w:rFonts w:cstheme="minorHAnsi"/>
                <w:color w:val="000000"/>
              </w:rPr>
              <w:t>Settlement Type</w:t>
            </w: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3498F31A" w14:textId="2BED9F9B" w:rsidR="00DB2A83" w:rsidRPr="00E76DDC" w:rsidRDefault="00DB2A83" w:rsidP="005A0275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E76DDC">
              <w:rPr>
                <w:rFonts w:cstheme="minorHAnsi"/>
                <w:color w:val="000000"/>
              </w:rPr>
              <w:t>Short</w:t>
            </w:r>
          </w:p>
        </w:tc>
        <w:tc>
          <w:tcPr>
            <w:tcW w:w="1451" w:type="pct"/>
            <w:shd w:val="clear" w:color="auto" w:fill="auto"/>
            <w:vAlign w:val="center"/>
          </w:tcPr>
          <w:p w14:paraId="6AB2F041" w14:textId="3B8E93E4" w:rsidR="00DB2A83" w:rsidRPr="00E76DDC" w:rsidRDefault="00DB2A83" w:rsidP="005A0275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E76DDC">
              <w:rPr>
                <w:rFonts w:cstheme="minorHAnsi"/>
                <w:color w:val="000000"/>
              </w:rPr>
              <w:t>0 for T+0 settlement cycle</w:t>
            </w:r>
            <w:r w:rsidRPr="00E76DDC">
              <w:rPr>
                <w:rFonts w:cstheme="minorHAnsi"/>
                <w:color w:val="000000"/>
              </w:rPr>
              <w:br/>
              <w:t>1 for T+1 settlement cycle</w:t>
            </w:r>
          </w:p>
        </w:tc>
      </w:tr>
    </w:tbl>
    <w:p w14:paraId="610EB6F2" w14:textId="7B886589" w:rsidR="006E3C3C" w:rsidRPr="00DB2A83" w:rsidRDefault="008F59DE" w:rsidP="00296CE6">
      <w:pPr>
        <w:spacing w:after="0" w:line="240" w:lineRule="auto"/>
      </w:pPr>
      <w:r>
        <w:br/>
      </w:r>
    </w:p>
    <w:p w14:paraId="3FAD9231" w14:textId="2CF54AC0" w:rsidR="008F59DE" w:rsidRPr="008F59DE" w:rsidRDefault="002F242B" w:rsidP="00296CE6">
      <w:pPr>
        <w:pStyle w:val="Heading1"/>
        <w:numPr>
          <w:ilvl w:val="0"/>
          <w:numId w:val="11"/>
        </w:numPr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bookmarkStart w:id="1" w:name="_Toc161948562"/>
      <w:r>
        <w:rPr>
          <w:rFonts w:asciiTheme="minorHAnsi" w:hAnsiTheme="minorHAnsi" w:cstheme="minorHAnsi"/>
          <w:sz w:val="22"/>
          <w:szCs w:val="22"/>
        </w:rPr>
        <w:t xml:space="preserve">Bhav Copy </w:t>
      </w:r>
      <w:r w:rsidR="005A0275">
        <w:rPr>
          <w:rFonts w:asciiTheme="minorHAnsi" w:hAnsiTheme="minorHAnsi" w:cstheme="minorHAnsi"/>
          <w:sz w:val="22"/>
          <w:szCs w:val="22"/>
        </w:rPr>
        <w:t xml:space="preserve">(Market Summary) </w:t>
      </w:r>
      <w:r w:rsidR="008F59DE">
        <w:rPr>
          <w:rFonts w:asciiTheme="minorHAnsi" w:hAnsiTheme="minorHAnsi" w:cstheme="minorHAnsi"/>
          <w:sz w:val="22"/>
          <w:szCs w:val="22"/>
        </w:rPr>
        <w:t>for T+0 trades</w:t>
      </w:r>
      <w:bookmarkEnd w:id="1"/>
    </w:p>
    <w:p w14:paraId="0B542501" w14:textId="533D0408" w:rsidR="008F59DE" w:rsidRPr="00E76DDC" w:rsidRDefault="008F59DE" w:rsidP="005A0275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On closure of t</w:t>
      </w:r>
      <w:r w:rsidRPr="00F00A84">
        <w:rPr>
          <w:rFonts w:cstheme="minorHAnsi"/>
        </w:rPr>
        <w:t>rading</w:t>
      </w:r>
      <w:r>
        <w:rPr>
          <w:rFonts w:cstheme="minorHAnsi"/>
        </w:rPr>
        <w:t xml:space="preserve"> session</w:t>
      </w:r>
      <w:r w:rsidRPr="00F00A84">
        <w:rPr>
          <w:rFonts w:cstheme="minorHAnsi"/>
        </w:rPr>
        <w:t xml:space="preserve"> o</w:t>
      </w:r>
      <w:r>
        <w:rPr>
          <w:rFonts w:cstheme="minorHAnsi"/>
        </w:rPr>
        <w:t>f</w:t>
      </w:r>
      <w:r w:rsidRPr="00F00A84">
        <w:rPr>
          <w:rFonts w:cstheme="minorHAnsi"/>
        </w:rPr>
        <w:t xml:space="preserve"> T+0 </w:t>
      </w:r>
      <w:r w:rsidR="006E3C3C">
        <w:rPr>
          <w:rFonts w:cstheme="minorHAnsi"/>
        </w:rPr>
        <w:t>securities</w:t>
      </w:r>
      <w:r>
        <w:rPr>
          <w:rFonts w:cstheme="minorHAnsi"/>
        </w:rPr>
        <w:t>,</w:t>
      </w:r>
      <w:r w:rsidRPr="00F00A84">
        <w:rPr>
          <w:rFonts w:cstheme="minorHAnsi"/>
        </w:rPr>
        <w:t xml:space="preserve"> following</w:t>
      </w:r>
      <w:r>
        <w:rPr>
          <w:rFonts w:cstheme="minorHAnsi"/>
        </w:rPr>
        <w:t xml:space="preserve"> </w:t>
      </w:r>
      <w:proofErr w:type="spellStart"/>
      <w:r w:rsidR="005A0275">
        <w:rPr>
          <w:rFonts w:cstheme="minorHAnsi"/>
        </w:rPr>
        <w:t>b</w:t>
      </w:r>
      <w:r w:rsidRPr="00F00A84">
        <w:rPr>
          <w:rFonts w:cstheme="minorHAnsi"/>
        </w:rPr>
        <w:t>hav</w:t>
      </w:r>
      <w:proofErr w:type="spellEnd"/>
      <w:r w:rsidRPr="00F00A84">
        <w:rPr>
          <w:rFonts w:cstheme="minorHAnsi"/>
        </w:rPr>
        <w:t xml:space="preserve"> </w:t>
      </w:r>
      <w:r w:rsidR="005A0275">
        <w:rPr>
          <w:rFonts w:cstheme="minorHAnsi"/>
        </w:rPr>
        <w:t>c</w:t>
      </w:r>
      <w:r w:rsidRPr="00F00A84">
        <w:rPr>
          <w:rFonts w:cstheme="minorHAnsi"/>
        </w:rPr>
        <w:t xml:space="preserve">opy files </w:t>
      </w:r>
      <w:r>
        <w:rPr>
          <w:rFonts w:cstheme="minorHAnsi"/>
        </w:rPr>
        <w:t xml:space="preserve">shall be provided </w:t>
      </w:r>
      <w:r w:rsidRPr="00F00A84">
        <w:rPr>
          <w:rFonts w:cstheme="minorHAnsi"/>
        </w:rPr>
        <w:t xml:space="preserve">only for </w:t>
      </w:r>
      <w:r w:rsidR="006E3C3C">
        <w:rPr>
          <w:rFonts w:cstheme="minorHAnsi"/>
        </w:rPr>
        <w:t xml:space="preserve">the </w:t>
      </w:r>
      <w:r w:rsidRPr="00F00A84">
        <w:rPr>
          <w:rFonts w:cstheme="minorHAnsi"/>
        </w:rPr>
        <w:t xml:space="preserve">trades executed in T+0 </w:t>
      </w:r>
      <w:r w:rsidR="006E3C3C">
        <w:rPr>
          <w:rFonts w:cstheme="minorHAnsi"/>
        </w:rPr>
        <w:t>securities</w:t>
      </w:r>
      <w:r w:rsidRPr="00F00A84">
        <w:rPr>
          <w:rFonts w:cstheme="minorHAnsi"/>
        </w:rPr>
        <w:t>.</w:t>
      </w:r>
    </w:p>
    <w:p w14:paraId="2508D3D5" w14:textId="77777777" w:rsidR="008F59DE" w:rsidRPr="00FF1BBD" w:rsidRDefault="008F59DE" w:rsidP="005A0275">
      <w:pPr>
        <w:pStyle w:val="ListParagraph"/>
        <w:numPr>
          <w:ilvl w:val="0"/>
          <w:numId w:val="29"/>
        </w:numPr>
        <w:spacing w:after="0" w:line="240" w:lineRule="auto"/>
        <w:ind w:left="1080"/>
        <w:jc w:val="both"/>
      </w:pPr>
      <w:r w:rsidRPr="00FF1BBD">
        <w:t>EQ_ISINCODE_DDMMYY_T0.csv</w:t>
      </w:r>
    </w:p>
    <w:p w14:paraId="3DA8FF03" w14:textId="0717C4F9" w:rsidR="00FF1BBD" w:rsidRPr="006E3C3C" w:rsidRDefault="00FF1BBD" w:rsidP="005A0275">
      <w:pPr>
        <w:pStyle w:val="ListParagraph"/>
        <w:numPr>
          <w:ilvl w:val="0"/>
          <w:numId w:val="29"/>
        </w:numPr>
        <w:spacing w:after="0" w:line="240" w:lineRule="auto"/>
        <w:ind w:left="1080"/>
        <w:jc w:val="both"/>
        <w:rPr>
          <w:color w:val="000000" w:themeColor="text1"/>
        </w:rPr>
      </w:pPr>
      <w:r w:rsidRPr="006E3C3C">
        <w:rPr>
          <w:rFonts w:cstheme="minorHAnsi"/>
          <w:color w:val="000000" w:themeColor="text1"/>
        </w:rPr>
        <w:t>BSE_EQ_BHAVCOPY_DDMMYYYY_T0.csv</w:t>
      </w:r>
    </w:p>
    <w:p w14:paraId="21A5108A" w14:textId="77777777" w:rsidR="008F59DE" w:rsidRDefault="008F59DE" w:rsidP="005A0275">
      <w:pPr>
        <w:spacing w:after="0" w:line="240" w:lineRule="auto"/>
        <w:ind w:left="360"/>
        <w:jc w:val="both"/>
        <w:rPr>
          <w:color w:val="0070C0"/>
        </w:rPr>
      </w:pPr>
    </w:p>
    <w:p w14:paraId="28DF663D" w14:textId="77777777" w:rsidR="00F3467F" w:rsidRPr="00F3467F" w:rsidRDefault="00F3467F" w:rsidP="005A0275">
      <w:pPr>
        <w:pStyle w:val="ListParagraph"/>
        <w:numPr>
          <w:ilvl w:val="0"/>
          <w:numId w:val="27"/>
        </w:numPr>
        <w:spacing w:after="0" w:line="240" w:lineRule="auto"/>
        <w:ind w:left="720"/>
        <w:jc w:val="both"/>
      </w:pPr>
      <w:r>
        <w:rPr>
          <w:rFonts w:cstheme="minorHAnsi"/>
        </w:rPr>
        <w:t xml:space="preserve">File formats of the above-mentioned </w:t>
      </w:r>
      <w:r w:rsidRPr="00FE069D">
        <w:rPr>
          <w:rFonts w:cstheme="minorHAnsi"/>
        </w:rPr>
        <w:t>file</w:t>
      </w:r>
      <w:r>
        <w:rPr>
          <w:rFonts w:cstheme="minorHAnsi"/>
        </w:rPr>
        <w:t>s</w:t>
      </w:r>
      <w:r w:rsidRPr="00FE069D">
        <w:rPr>
          <w:rFonts w:cstheme="minorHAnsi"/>
        </w:rPr>
        <w:t xml:space="preserve"> will be same as </w:t>
      </w:r>
      <w:r>
        <w:rPr>
          <w:rFonts w:cstheme="minorHAnsi"/>
        </w:rPr>
        <w:t xml:space="preserve">the existing </w:t>
      </w:r>
      <w:r w:rsidRPr="00FE069D">
        <w:rPr>
          <w:rFonts w:cstheme="minorHAnsi"/>
        </w:rPr>
        <w:t xml:space="preserve">files provided </w:t>
      </w:r>
      <w:r>
        <w:rPr>
          <w:rFonts w:cstheme="minorHAnsi"/>
        </w:rPr>
        <w:t>for T+1 securities.</w:t>
      </w:r>
    </w:p>
    <w:p w14:paraId="2B336655" w14:textId="4B697CA3" w:rsidR="00E76DDC" w:rsidRDefault="00C67130" w:rsidP="005A0275">
      <w:pPr>
        <w:pStyle w:val="ListParagraph"/>
        <w:numPr>
          <w:ilvl w:val="0"/>
          <w:numId w:val="27"/>
        </w:numPr>
        <w:spacing w:after="0" w:line="240" w:lineRule="auto"/>
        <w:ind w:left="720"/>
        <w:jc w:val="both"/>
      </w:pPr>
      <w:r w:rsidRPr="00296CE6">
        <w:rPr>
          <w:rFonts w:cstheme="minorHAnsi"/>
        </w:rPr>
        <w:t xml:space="preserve">Existing </w:t>
      </w:r>
      <w:r w:rsidR="00E76DDC" w:rsidRPr="00296CE6">
        <w:rPr>
          <w:rFonts w:cstheme="minorHAnsi"/>
        </w:rPr>
        <w:t xml:space="preserve">Bhav Copy files </w:t>
      </w:r>
      <w:r w:rsidRPr="00296CE6">
        <w:rPr>
          <w:rFonts w:cstheme="minorHAnsi"/>
        </w:rPr>
        <w:t xml:space="preserve">will continue to be provided </w:t>
      </w:r>
      <w:r w:rsidR="00E76DDC" w:rsidRPr="00296CE6">
        <w:rPr>
          <w:rFonts w:cstheme="minorHAnsi"/>
        </w:rPr>
        <w:t>after</w:t>
      </w:r>
      <w:r w:rsidR="006E3C3C" w:rsidRPr="00296CE6">
        <w:rPr>
          <w:rFonts w:cstheme="minorHAnsi"/>
        </w:rPr>
        <w:t xml:space="preserve"> </w:t>
      </w:r>
      <w:proofErr w:type="gramStart"/>
      <w:r w:rsidR="006E3C3C" w:rsidRPr="00296CE6">
        <w:rPr>
          <w:rFonts w:cstheme="minorHAnsi"/>
        </w:rPr>
        <w:t>end</w:t>
      </w:r>
      <w:proofErr w:type="gramEnd"/>
      <w:r w:rsidR="006E3C3C" w:rsidRPr="00296CE6">
        <w:rPr>
          <w:rFonts w:cstheme="minorHAnsi"/>
        </w:rPr>
        <w:t xml:space="preserve"> of trading hours,</w:t>
      </w:r>
      <w:r w:rsidR="00E76DDC" w:rsidRPr="00296CE6">
        <w:rPr>
          <w:rFonts w:cstheme="minorHAnsi"/>
        </w:rPr>
        <w:t xml:space="preserve"> which </w:t>
      </w:r>
      <w:r w:rsidRPr="00296CE6">
        <w:rPr>
          <w:rFonts w:cstheme="minorHAnsi"/>
        </w:rPr>
        <w:t>will</w:t>
      </w:r>
      <w:r w:rsidR="00E76DDC" w:rsidRPr="00296CE6">
        <w:rPr>
          <w:rFonts w:cstheme="minorHAnsi"/>
        </w:rPr>
        <w:t xml:space="preserve"> reflect</w:t>
      </w:r>
      <w:r w:rsidR="006E3C3C" w:rsidRPr="00296CE6">
        <w:rPr>
          <w:rFonts w:cstheme="minorHAnsi"/>
        </w:rPr>
        <w:t xml:space="preserve"> market summary details of</w:t>
      </w:r>
      <w:r w:rsidR="00E76DDC" w:rsidRPr="00296CE6">
        <w:rPr>
          <w:rFonts w:cstheme="minorHAnsi"/>
        </w:rPr>
        <w:t xml:space="preserve"> all the trades executed in T+1 and T+0 </w:t>
      </w:r>
      <w:r w:rsidR="00E76DDC" w:rsidRPr="00E76DDC">
        <w:t>se</w:t>
      </w:r>
      <w:r w:rsidR="006E3C3C">
        <w:t>curities</w:t>
      </w:r>
      <w:r w:rsidR="00E76DDC" w:rsidRPr="00E76DDC">
        <w:t>.</w:t>
      </w:r>
    </w:p>
    <w:p w14:paraId="325102E0" w14:textId="77777777" w:rsidR="00E76DDC" w:rsidRDefault="00E76DDC" w:rsidP="00296CE6">
      <w:pPr>
        <w:spacing w:after="0" w:line="240" w:lineRule="auto"/>
      </w:pPr>
    </w:p>
    <w:p w14:paraId="2CC3FAC6" w14:textId="77777777" w:rsidR="005A0275" w:rsidRPr="00E76DDC" w:rsidRDefault="005A0275" w:rsidP="00296CE6">
      <w:pPr>
        <w:spacing w:after="0" w:line="240" w:lineRule="auto"/>
      </w:pPr>
    </w:p>
    <w:p w14:paraId="2E9A5FE7" w14:textId="125138AC" w:rsidR="00BD7FE5" w:rsidRDefault="002F242B" w:rsidP="00296CE6">
      <w:pPr>
        <w:pStyle w:val="Heading1"/>
        <w:numPr>
          <w:ilvl w:val="0"/>
          <w:numId w:val="11"/>
        </w:numPr>
        <w:spacing w:before="0" w:line="240" w:lineRule="auto"/>
        <w:rPr>
          <w:rFonts w:asciiTheme="minorHAnsi" w:hAnsiTheme="minorHAnsi" w:cstheme="minorHAnsi"/>
          <w:sz w:val="24"/>
          <w:szCs w:val="24"/>
        </w:rPr>
      </w:pPr>
      <w:bookmarkStart w:id="2" w:name="_Toc161948563"/>
      <w:r w:rsidRPr="00BD7FE5">
        <w:rPr>
          <w:rFonts w:asciiTheme="minorHAnsi" w:hAnsiTheme="minorHAnsi" w:cstheme="minorHAnsi"/>
          <w:sz w:val="24"/>
          <w:szCs w:val="24"/>
        </w:rPr>
        <w:t>Trade File</w:t>
      </w:r>
      <w:r w:rsidR="00FF1BBD">
        <w:rPr>
          <w:rFonts w:asciiTheme="minorHAnsi" w:hAnsiTheme="minorHAnsi" w:cstheme="minorHAnsi"/>
          <w:sz w:val="24"/>
          <w:szCs w:val="24"/>
        </w:rPr>
        <w:t xml:space="preserve"> for T+0 trades</w:t>
      </w:r>
      <w:bookmarkEnd w:id="2"/>
    </w:p>
    <w:p w14:paraId="78553E86" w14:textId="10E3A394" w:rsidR="00FF1BBD" w:rsidRDefault="00FF1BBD" w:rsidP="005A0275">
      <w:pPr>
        <w:spacing w:after="0" w:line="240" w:lineRule="auto"/>
        <w:ind w:left="360"/>
        <w:jc w:val="both"/>
      </w:pPr>
      <w:r>
        <w:t xml:space="preserve">A separate Trade file </w:t>
      </w:r>
      <w:r>
        <w:rPr>
          <w:rFonts w:cstheme="minorHAnsi"/>
        </w:rPr>
        <w:t xml:space="preserve">exclusively </w:t>
      </w:r>
      <w:r>
        <w:t xml:space="preserve">for </w:t>
      </w:r>
      <w:r w:rsidRPr="00BC1E1F">
        <w:rPr>
          <w:rFonts w:cstheme="minorHAnsi"/>
        </w:rPr>
        <w:t>trades</w:t>
      </w:r>
      <w:r>
        <w:t xml:space="preserve"> </w:t>
      </w:r>
      <w:r w:rsidR="005A0275">
        <w:t xml:space="preserve">executed in T+0 securities </w:t>
      </w:r>
      <w:r>
        <w:t>shall be provided</w:t>
      </w:r>
      <w:r w:rsidR="00F3467F">
        <w:t xml:space="preserve"> after the trading session of T+0 securities is over</w:t>
      </w:r>
      <w:r w:rsidR="005A0275">
        <w:t>.</w:t>
      </w:r>
      <w:r>
        <w:t xml:space="preserve"> </w:t>
      </w:r>
      <w:r w:rsidR="005A0275">
        <w:t>T</w:t>
      </w:r>
      <w:r>
        <w:t xml:space="preserve">he existing trade file </w:t>
      </w:r>
      <w:r w:rsidR="00FE069D">
        <w:t>(provided for T+1</w:t>
      </w:r>
      <w:r w:rsidR="005A0275">
        <w:t xml:space="preserve"> securities</w:t>
      </w:r>
      <w:r w:rsidR="00FE069D">
        <w:t xml:space="preserve">) </w:t>
      </w:r>
      <w:r>
        <w:t xml:space="preserve">will continue to have records of </w:t>
      </w:r>
      <w:r w:rsidR="005A0275" w:rsidRPr="00BC1E1F">
        <w:rPr>
          <w:rFonts w:cstheme="minorHAnsi"/>
        </w:rPr>
        <w:t>trades</w:t>
      </w:r>
      <w:r w:rsidR="005A0275">
        <w:t xml:space="preserve"> executed in T+1 securities only</w:t>
      </w:r>
      <w:r>
        <w:t>.</w:t>
      </w:r>
    </w:p>
    <w:p w14:paraId="06A5C0A6" w14:textId="77777777" w:rsidR="005A0275" w:rsidRDefault="005A0275" w:rsidP="005A0275">
      <w:pPr>
        <w:spacing w:after="0" w:line="240" w:lineRule="auto"/>
        <w:ind w:left="360"/>
        <w:jc w:val="both"/>
      </w:pPr>
    </w:p>
    <w:p w14:paraId="0AD8E21C" w14:textId="14437F81" w:rsidR="00FF1BBD" w:rsidRDefault="00FF1BBD" w:rsidP="005A0275">
      <w:pPr>
        <w:spacing w:after="0" w:line="240" w:lineRule="auto"/>
        <w:ind w:left="360"/>
        <w:jc w:val="both"/>
        <w:rPr>
          <w:rFonts w:cstheme="minorHAnsi"/>
        </w:rPr>
      </w:pPr>
      <w:r>
        <w:t xml:space="preserve">The existing </w:t>
      </w:r>
      <w:r w:rsidRPr="00BD7FE5">
        <w:rPr>
          <w:rFonts w:cstheme="minorHAnsi"/>
        </w:rPr>
        <w:t xml:space="preserve">Online Trade </w:t>
      </w:r>
      <w:r w:rsidR="005A0275">
        <w:rPr>
          <w:rFonts w:cstheme="minorHAnsi"/>
        </w:rPr>
        <w:t>Dissemination</w:t>
      </w:r>
      <w:r>
        <w:rPr>
          <w:rFonts w:cstheme="minorHAnsi"/>
        </w:rPr>
        <w:t xml:space="preserve"> (OTD) </w:t>
      </w:r>
      <w:r w:rsidR="005A0275">
        <w:rPr>
          <w:rFonts w:cstheme="minorHAnsi"/>
        </w:rPr>
        <w:t>f</w:t>
      </w:r>
      <w:r w:rsidR="000D1CD2">
        <w:rPr>
          <w:rFonts w:cstheme="minorHAnsi"/>
        </w:rPr>
        <w:t>acility</w:t>
      </w:r>
      <w:r w:rsidR="005A0275">
        <w:rPr>
          <w:rFonts w:cstheme="minorHAnsi"/>
        </w:rPr>
        <w:t xml:space="preserve"> </w:t>
      </w:r>
      <w:r>
        <w:rPr>
          <w:rFonts w:cstheme="minorHAnsi"/>
        </w:rPr>
        <w:t xml:space="preserve">shall </w:t>
      </w:r>
      <w:r w:rsidR="000D1CD2">
        <w:rPr>
          <w:rFonts w:cstheme="minorHAnsi"/>
        </w:rPr>
        <w:t xml:space="preserve">provide </w:t>
      </w:r>
      <w:r>
        <w:rPr>
          <w:rFonts w:cstheme="minorHAnsi"/>
        </w:rPr>
        <w:t xml:space="preserve">the </w:t>
      </w:r>
      <w:r w:rsidR="005A0275">
        <w:rPr>
          <w:rFonts w:cstheme="minorHAnsi"/>
        </w:rPr>
        <w:t>t</w:t>
      </w:r>
      <w:r>
        <w:rPr>
          <w:rFonts w:cstheme="minorHAnsi"/>
        </w:rPr>
        <w:t xml:space="preserve">rades </w:t>
      </w:r>
      <w:r w:rsidR="005A0275">
        <w:rPr>
          <w:rFonts w:cstheme="minorHAnsi"/>
        </w:rPr>
        <w:t>executed in both</w:t>
      </w:r>
      <w:r>
        <w:rPr>
          <w:rFonts w:cstheme="minorHAnsi"/>
        </w:rPr>
        <w:t xml:space="preserve"> </w:t>
      </w:r>
      <w:r w:rsidRPr="00BC1E1F">
        <w:rPr>
          <w:rFonts w:cstheme="minorHAnsi"/>
        </w:rPr>
        <w:t>T+</w:t>
      </w:r>
      <w:r>
        <w:rPr>
          <w:rFonts w:cstheme="minorHAnsi"/>
        </w:rPr>
        <w:t>1</w:t>
      </w:r>
      <w:r w:rsidRPr="00BC1E1F">
        <w:rPr>
          <w:rFonts w:cstheme="minorHAnsi"/>
        </w:rPr>
        <w:t xml:space="preserve"> </w:t>
      </w:r>
      <w:r>
        <w:rPr>
          <w:rFonts w:cstheme="minorHAnsi"/>
        </w:rPr>
        <w:t xml:space="preserve">&amp; </w:t>
      </w:r>
      <w:r w:rsidRPr="00BC1E1F">
        <w:rPr>
          <w:rFonts w:cstheme="minorHAnsi"/>
        </w:rPr>
        <w:t xml:space="preserve">T+0 </w:t>
      </w:r>
      <w:r>
        <w:rPr>
          <w:rFonts w:cstheme="minorHAnsi"/>
        </w:rPr>
        <w:t>se</w:t>
      </w:r>
      <w:r w:rsidR="005A0275">
        <w:rPr>
          <w:rFonts w:cstheme="minorHAnsi"/>
        </w:rPr>
        <w:t>curities</w:t>
      </w:r>
      <w:r>
        <w:rPr>
          <w:rFonts w:cstheme="minorHAnsi"/>
        </w:rPr>
        <w:t xml:space="preserve">. </w:t>
      </w:r>
      <w:bookmarkStart w:id="3" w:name="_Toc161064023"/>
    </w:p>
    <w:p w14:paraId="6552B120" w14:textId="77777777" w:rsidR="005A0275" w:rsidRDefault="005A0275" w:rsidP="005A0275">
      <w:pPr>
        <w:spacing w:after="0" w:line="240" w:lineRule="auto"/>
        <w:ind w:left="360"/>
        <w:jc w:val="both"/>
        <w:rPr>
          <w:rFonts w:cstheme="minorHAnsi"/>
        </w:rPr>
      </w:pPr>
    </w:p>
    <w:p w14:paraId="7FBC5B12" w14:textId="77777777" w:rsidR="004F5133" w:rsidRDefault="004F5133" w:rsidP="005A0275">
      <w:pPr>
        <w:spacing w:after="0" w:line="240" w:lineRule="auto"/>
        <w:ind w:left="360"/>
        <w:jc w:val="both"/>
        <w:rPr>
          <w:rFonts w:cstheme="minorHAnsi"/>
          <w:b/>
          <w:bCs/>
        </w:rPr>
      </w:pPr>
      <w:r w:rsidRPr="009F0EC4">
        <w:rPr>
          <w:rFonts w:cstheme="minorHAnsi"/>
          <w:b/>
          <w:bCs/>
        </w:rPr>
        <w:t>Trade file for T+0 trades</w:t>
      </w:r>
    </w:p>
    <w:p w14:paraId="4FD50F3E" w14:textId="77777777" w:rsidR="00617409" w:rsidRPr="00617409" w:rsidRDefault="00617409" w:rsidP="00617409">
      <w:pPr>
        <w:pStyle w:val="ListParagraph"/>
        <w:numPr>
          <w:ilvl w:val="0"/>
          <w:numId w:val="30"/>
        </w:numPr>
        <w:spacing w:after="0" w:line="240" w:lineRule="auto"/>
      </w:pPr>
      <w:r w:rsidRPr="00617409">
        <w:rPr>
          <w:rFonts w:ascii="Calibri" w:hAnsi="Calibri" w:cs="Calibri"/>
        </w:rPr>
        <w:t>BR_T0_&lt;DDMMYY&gt;.&lt;xxx&gt; (where xxx = Member Code)</w:t>
      </w:r>
    </w:p>
    <w:p w14:paraId="63CD5653" w14:textId="4B8531D1" w:rsidR="00617409" w:rsidRDefault="00617409" w:rsidP="00617409">
      <w:pPr>
        <w:pStyle w:val="ListParagraph"/>
        <w:numPr>
          <w:ilvl w:val="0"/>
          <w:numId w:val="30"/>
        </w:numPr>
        <w:spacing w:after="0" w:line="240" w:lineRule="auto"/>
      </w:pPr>
      <w:r w:rsidRPr="00617409">
        <w:rPr>
          <w:rFonts w:ascii="Calibri" w:hAnsi="Calibri" w:cs="Calibri"/>
          <w:color w:val="000000" w:themeColor="text1"/>
        </w:rPr>
        <w:t>BSE_EQ_T0_TM_TRADE_&lt;XXXX&gt;_DDMMYYYY_F.csv (where XXXX = Member Code)</w:t>
      </w:r>
    </w:p>
    <w:p w14:paraId="7E84B64C" w14:textId="77777777" w:rsidR="008A44F6" w:rsidRDefault="008A44F6" w:rsidP="005A0275">
      <w:pPr>
        <w:spacing w:after="0" w:line="240" w:lineRule="auto"/>
        <w:ind w:left="360"/>
        <w:jc w:val="both"/>
        <w:rPr>
          <w:b/>
          <w:bCs/>
        </w:rPr>
      </w:pPr>
    </w:p>
    <w:bookmarkEnd w:id="3"/>
    <w:p w14:paraId="67C8049F" w14:textId="5E339469" w:rsidR="00596075" w:rsidRDefault="00F3467F" w:rsidP="00296CE6">
      <w:pPr>
        <w:spacing w:after="0" w:line="240" w:lineRule="auto"/>
        <w:rPr>
          <w:rFonts w:cstheme="minorHAnsi"/>
        </w:rPr>
      </w:pPr>
      <w:r>
        <w:rPr>
          <w:rFonts w:cstheme="minorHAnsi"/>
        </w:rPr>
        <w:t>- F</w:t>
      </w:r>
      <w:r w:rsidR="00F37157">
        <w:rPr>
          <w:rFonts w:cstheme="minorHAnsi"/>
        </w:rPr>
        <w:t>ile formats of the</w:t>
      </w:r>
      <w:r w:rsidR="008A44F6">
        <w:rPr>
          <w:rFonts w:cstheme="minorHAnsi"/>
        </w:rPr>
        <w:t xml:space="preserve"> above-mentioned </w:t>
      </w:r>
      <w:r w:rsidR="00FE069D" w:rsidRPr="00FE069D">
        <w:rPr>
          <w:rFonts w:cstheme="minorHAnsi"/>
        </w:rPr>
        <w:t>file</w:t>
      </w:r>
      <w:r w:rsidR="00F37157">
        <w:rPr>
          <w:rFonts w:cstheme="minorHAnsi"/>
        </w:rPr>
        <w:t>s</w:t>
      </w:r>
      <w:r w:rsidR="00FE069D" w:rsidRPr="00FE069D">
        <w:rPr>
          <w:rFonts w:cstheme="minorHAnsi"/>
        </w:rPr>
        <w:t xml:space="preserve"> will be same as </w:t>
      </w:r>
      <w:r w:rsidR="00F37157">
        <w:rPr>
          <w:rFonts w:cstheme="minorHAnsi"/>
        </w:rPr>
        <w:t xml:space="preserve">the existing </w:t>
      </w:r>
      <w:r w:rsidR="00FE069D" w:rsidRPr="00FE069D">
        <w:rPr>
          <w:rFonts w:cstheme="minorHAnsi"/>
        </w:rPr>
        <w:t xml:space="preserve">files provided </w:t>
      </w:r>
      <w:r w:rsidR="00F37157">
        <w:rPr>
          <w:rFonts w:cstheme="minorHAnsi"/>
        </w:rPr>
        <w:t xml:space="preserve">for </w:t>
      </w:r>
      <w:r w:rsidR="00FE069D">
        <w:rPr>
          <w:rFonts w:cstheme="minorHAnsi"/>
        </w:rPr>
        <w:t>T+1</w:t>
      </w:r>
      <w:r w:rsidR="00F37157">
        <w:rPr>
          <w:rFonts w:cstheme="minorHAnsi"/>
        </w:rPr>
        <w:t xml:space="preserve"> securities.</w:t>
      </w:r>
    </w:p>
    <w:p w14:paraId="694594B5" w14:textId="77777777" w:rsidR="00F3467F" w:rsidRPr="007B7977" w:rsidRDefault="00F3467F" w:rsidP="00296CE6">
      <w:pPr>
        <w:spacing w:after="0" w:line="240" w:lineRule="auto"/>
        <w:rPr>
          <w:rFonts w:cstheme="minorHAnsi"/>
        </w:rPr>
      </w:pPr>
    </w:p>
    <w:p w14:paraId="4C988C3C" w14:textId="27FD17A0" w:rsidR="00E76DDC" w:rsidRPr="007B7977" w:rsidRDefault="00E76DDC" w:rsidP="00296CE6">
      <w:pPr>
        <w:pStyle w:val="Heading1"/>
        <w:numPr>
          <w:ilvl w:val="0"/>
          <w:numId w:val="11"/>
        </w:numPr>
        <w:spacing w:before="0" w:line="240" w:lineRule="auto"/>
        <w:rPr>
          <w:rFonts w:asciiTheme="minorHAnsi" w:hAnsiTheme="minorHAnsi" w:cstheme="minorHAnsi"/>
          <w:sz w:val="24"/>
          <w:szCs w:val="24"/>
        </w:rPr>
      </w:pPr>
      <w:bookmarkStart w:id="4" w:name="_Toc161948564"/>
      <w:r w:rsidRPr="007B7977">
        <w:rPr>
          <w:rFonts w:asciiTheme="minorHAnsi" w:hAnsiTheme="minorHAnsi" w:cstheme="minorHAnsi"/>
          <w:sz w:val="24"/>
          <w:szCs w:val="24"/>
        </w:rPr>
        <w:t>Transaction charges files</w:t>
      </w:r>
      <w:bookmarkEnd w:id="4"/>
      <w:r w:rsidRPr="007B797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B608D12" w14:textId="442705B0" w:rsidR="00617409" w:rsidRDefault="00F3467F" w:rsidP="00617409">
      <w:pPr>
        <w:spacing w:after="0" w:line="240" w:lineRule="auto"/>
        <w:ind w:left="360"/>
        <w:jc w:val="both"/>
      </w:pPr>
      <w:r>
        <w:rPr>
          <w:lang w:eastAsia="en-IN"/>
        </w:rPr>
        <w:t>Separate</w:t>
      </w:r>
      <w:r w:rsidR="004F5133">
        <w:rPr>
          <w:lang w:eastAsia="en-IN"/>
        </w:rPr>
        <w:t xml:space="preserve"> </w:t>
      </w:r>
      <w:r>
        <w:rPr>
          <w:lang w:eastAsia="en-IN"/>
        </w:rPr>
        <w:t>t</w:t>
      </w:r>
      <w:r w:rsidR="004F5133" w:rsidRPr="00776E58">
        <w:rPr>
          <w:lang w:eastAsia="en-IN"/>
        </w:rPr>
        <w:t xml:space="preserve">ransaction charges files </w:t>
      </w:r>
      <w:r>
        <w:rPr>
          <w:rFonts w:cstheme="minorHAnsi"/>
        </w:rPr>
        <w:t xml:space="preserve">exclusively </w:t>
      </w:r>
      <w:r>
        <w:t xml:space="preserve">for </w:t>
      </w:r>
      <w:r w:rsidRPr="00BC1E1F">
        <w:rPr>
          <w:rFonts w:cstheme="minorHAnsi"/>
        </w:rPr>
        <w:t>trades</w:t>
      </w:r>
      <w:r>
        <w:t xml:space="preserve"> executed in T+0 securities</w:t>
      </w:r>
      <w:r w:rsidRPr="00776E58">
        <w:rPr>
          <w:lang w:eastAsia="en-IN"/>
        </w:rPr>
        <w:t xml:space="preserve"> </w:t>
      </w:r>
      <w:r w:rsidR="004F5133" w:rsidRPr="00776E58">
        <w:rPr>
          <w:lang w:eastAsia="en-IN"/>
        </w:rPr>
        <w:t>shall be provided</w:t>
      </w:r>
      <w:r w:rsidR="004F5133">
        <w:rPr>
          <w:lang w:eastAsia="en-IN"/>
        </w:rPr>
        <w:t xml:space="preserve"> </w:t>
      </w:r>
      <w:r>
        <w:t xml:space="preserve">after the trading session of T+0 securities </w:t>
      </w:r>
      <w:proofErr w:type="gramStart"/>
      <w:r>
        <w:t>is</w:t>
      </w:r>
      <w:proofErr w:type="gramEnd"/>
      <w:r>
        <w:t xml:space="preserve"> over.</w:t>
      </w:r>
      <w:r w:rsidR="004F5133" w:rsidRPr="00776E58">
        <w:t xml:space="preserve"> </w:t>
      </w:r>
      <w:r w:rsidR="00617409">
        <w:t xml:space="preserve">The existing </w:t>
      </w:r>
      <w:r w:rsidR="00292F8F">
        <w:t>transaction charges</w:t>
      </w:r>
      <w:r w:rsidR="00617409">
        <w:t xml:space="preserve"> file (provided for T+1 securities) will continue to have records of </w:t>
      </w:r>
      <w:r w:rsidR="00617409" w:rsidRPr="00BC1E1F">
        <w:rPr>
          <w:rFonts w:cstheme="minorHAnsi"/>
        </w:rPr>
        <w:t>trades</w:t>
      </w:r>
      <w:r w:rsidR="00617409">
        <w:t xml:space="preserve"> executed in T+1 securities only.</w:t>
      </w:r>
    </w:p>
    <w:p w14:paraId="4CA003F8" w14:textId="25958699" w:rsidR="00292F8F" w:rsidRPr="00292F8F" w:rsidRDefault="00292F8F" w:rsidP="00292F8F">
      <w:pPr>
        <w:pStyle w:val="ListParagraph"/>
        <w:numPr>
          <w:ilvl w:val="0"/>
          <w:numId w:val="31"/>
        </w:numPr>
        <w:spacing w:after="0" w:line="240" w:lineRule="auto"/>
        <w:jc w:val="both"/>
      </w:pPr>
      <w:r w:rsidRPr="00C2027D">
        <w:rPr>
          <w:color w:val="000000"/>
          <w:lang w:val="en-IN" w:eastAsia="en-IN"/>
        </w:rPr>
        <w:t>TRC_T0_&lt;DDMMYYYY&gt;.&lt;Member Code&gt;</w:t>
      </w:r>
    </w:p>
    <w:p w14:paraId="5E1871A2" w14:textId="5D32FE49" w:rsidR="00292F8F" w:rsidRDefault="00292F8F" w:rsidP="00292F8F">
      <w:pPr>
        <w:pStyle w:val="ListParagraph"/>
        <w:numPr>
          <w:ilvl w:val="0"/>
          <w:numId w:val="31"/>
        </w:numPr>
        <w:spacing w:after="0" w:line="240" w:lineRule="auto"/>
        <w:jc w:val="both"/>
      </w:pPr>
      <w:r w:rsidRPr="00C2027D">
        <w:rPr>
          <w:color w:val="000000"/>
          <w:lang w:val="en-IN" w:eastAsia="en-IN"/>
        </w:rPr>
        <w:t>TRCPHY_T0_&lt; DDMMYYYY&gt;.&lt;Member Code&gt;</w:t>
      </w:r>
    </w:p>
    <w:p w14:paraId="7059A37F" w14:textId="77777777" w:rsidR="00292F8F" w:rsidRDefault="00292F8F" w:rsidP="00617409">
      <w:pPr>
        <w:spacing w:after="0" w:line="240" w:lineRule="auto"/>
        <w:ind w:left="360"/>
        <w:jc w:val="both"/>
      </w:pPr>
    </w:p>
    <w:p w14:paraId="4A337876" w14:textId="754B44A6" w:rsidR="00292F8F" w:rsidRDefault="00292F8F" w:rsidP="00292F8F">
      <w:pPr>
        <w:pStyle w:val="ListParagraph"/>
        <w:numPr>
          <w:ilvl w:val="0"/>
          <w:numId w:val="27"/>
        </w:numPr>
        <w:spacing w:after="0" w:line="240" w:lineRule="auto"/>
        <w:rPr>
          <w:rFonts w:cstheme="minorHAnsi"/>
        </w:rPr>
      </w:pPr>
      <w:r w:rsidRPr="00292F8F">
        <w:rPr>
          <w:rFonts w:cstheme="minorHAnsi"/>
        </w:rPr>
        <w:t>File formats of the above-mentioned files will be same as the existing files provided for T+1 securities.</w:t>
      </w:r>
    </w:p>
    <w:p w14:paraId="25C565D3" w14:textId="0C659981" w:rsidR="00776E58" w:rsidRPr="00292F8F" w:rsidRDefault="00292F8F" w:rsidP="00296CE6">
      <w:pPr>
        <w:pStyle w:val="ListParagraph"/>
        <w:numPr>
          <w:ilvl w:val="0"/>
          <w:numId w:val="27"/>
        </w:numPr>
        <w:spacing w:after="0" w:line="240" w:lineRule="auto"/>
        <w:rPr>
          <w:rFonts w:cstheme="minorHAnsi"/>
        </w:rPr>
      </w:pPr>
      <w:r>
        <w:t>However, the existing turnover file (</w:t>
      </w:r>
      <w:proofErr w:type="spellStart"/>
      <w:r w:rsidR="00776E58">
        <w:t>Turnover_TRC_YYYYMMDD_Member</w:t>
      </w:r>
      <w:proofErr w:type="spellEnd"/>
      <w:r w:rsidR="00776E58">
        <w:t xml:space="preserve"> Code.csv</w:t>
      </w:r>
      <w:r>
        <w:t>)</w:t>
      </w:r>
      <w:r w:rsidR="00776E58">
        <w:t xml:space="preserve"> shall reflect </w:t>
      </w:r>
      <w:r>
        <w:t xml:space="preserve">transaction </w:t>
      </w:r>
      <w:r w:rsidR="00776E58">
        <w:t xml:space="preserve">charges for </w:t>
      </w:r>
      <w:r>
        <w:t xml:space="preserve">trades executed in both </w:t>
      </w:r>
      <w:r w:rsidR="00776E58">
        <w:t xml:space="preserve">T+0 &amp; T+1 </w:t>
      </w:r>
      <w:r>
        <w:t>securities</w:t>
      </w:r>
      <w:r w:rsidR="00596075">
        <w:t>.</w:t>
      </w:r>
    </w:p>
    <w:p w14:paraId="1D7B6F33" w14:textId="77777777" w:rsidR="00292F8F" w:rsidRDefault="00292F8F" w:rsidP="00292F8F">
      <w:pPr>
        <w:spacing w:after="0" w:line="240" w:lineRule="auto"/>
        <w:rPr>
          <w:rFonts w:cstheme="minorHAnsi"/>
        </w:rPr>
      </w:pPr>
    </w:p>
    <w:p w14:paraId="03C74109" w14:textId="77777777" w:rsidR="0060457A" w:rsidRDefault="0060457A" w:rsidP="00292F8F">
      <w:pPr>
        <w:spacing w:after="0" w:line="240" w:lineRule="auto"/>
        <w:rPr>
          <w:rFonts w:cstheme="minorHAnsi"/>
        </w:rPr>
      </w:pPr>
    </w:p>
    <w:p w14:paraId="162499F1" w14:textId="6FB6A4F3" w:rsidR="0060457A" w:rsidRPr="0060457A" w:rsidRDefault="0060457A" w:rsidP="0060457A">
      <w:pPr>
        <w:pStyle w:val="Heading1"/>
        <w:numPr>
          <w:ilvl w:val="0"/>
          <w:numId w:val="11"/>
        </w:numPr>
        <w:spacing w:before="0" w:line="240" w:lineRule="auto"/>
        <w:rPr>
          <w:rFonts w:asciiTheme="minorHAnsi" w:hAnsiTheme="minorHAnsi" w:cstheme="minorHAnsi"/>
          <w:sz w:val="24"/>
          <w:szCs w:val="24"/>
        </w:rPr>
      </w:pPr>
      <w:bookmarkStart w:id="5" w:name="_Toc161948565"/>
      <w:r>
        <w:rPr>
          <w:rFonts w:asciiTheme="minorHAnsi" w:hAnsiTheme="minorHAnsi" w:cstheme="minorHAnsi"/>
          <w:sz w:val="24"/>
          <w:szCs w:val="24"/>
        </w:rPr>
        <w:t>Scrip Master format</w:t>
      </w:r>
      <w:bookmarkEnd w:id="5"/>
    </w:p>
    <w:p w14:paraId="208D01A7" w14:textId="77777777" w:rsidR="00292F8F" w:rsidRDefault="00292F8F" w:rsidP="00292F8F">
      <w:pPr>
        <w:spacing w:after="0" w:line="240" w:lineRule="auto"/>
        <w:rPr>
          <w:rFonts w:cstheme="minorHAnsi"/>
        </w:rPr>
      </w:pPr>
    </w:p>
    <w:p w14:paraId="27B88E09" w14:textId="77777777" w:rsidR="00C2500F" w:rsidRPr="00C2500F" w:rsidRDefault="00C2500F" w:rsidP="00C2500F">
      <w:pPr>
        <w:spacing w:after="0" w:line="240" w:lineRule="auto"/>
        <w:rPr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6"/>
        <w:gridCol w:w="4944"/>
      </w:tblGrid>
      <w:tr w:rsidR="00C2500F" w:rsidRPr="000D3D93" w14:paraId="17CB0F94" w14:textId="77777777" w:rsidTr="00961E9B">
        <w:trPr>
          <w:trHeight w:val="315"/>
        </w:trPr>
        <w:tc>
          <w:tcPr>
            <w:tcW w:w="2356" w:type="pct"/>
            <w:shd w:val="clear" w:color="000000" w:fill="002060"/>
            <w:noWrap/>
            <w:vAlign w:val="center"/>
            <w:hideMark/>
          </w:tcPr>
          <w:p w14:paraId="6E2DC68F" w14:textId="77777777" w:rsidR="00C2500F" w:rsidRPr="000D3D93" w:rsidRDefault="00C2500F" w:rsidP="00961E9B">
            <w:pPr>
              <w:rPr>
                <w:rFonts w:cstheme="minorHAnsi"/>
                <w:b/>
                <w:bCs/>
                <w:color w:val="F2F2F2"/>
                <w:lang w:eastAsia="en-IN"/>
              </w:rPr>
            </w:pPr>
            <w:bookmarkStart w:id="6" w:name="_Hlk8659817"/>
            <w:r w:rsidRPr="000D3D93">
              <w:rPr>
                <w:rFonts w:cstheme="minorHAnsi"/>
                <w:b/>
                <w:bCs/>
                <w:color w:val="F2F2F2"/>
                <w:lang w:eastAsia="en-IN"/>
              </w:rPr>
              <w:t>Name</w:t>
            </w:r>
          </w:p>
        </w:tc>
        <w:tc>
          <w:tcPr>
            <w:tcW w:w="2644" w:type="pct"/>
            <w:shd w:val="clear" w:color="000000" w:fill="002060"/>
            <w:noWrap/>
            <w:vAlign w:val="center"/>
            <w:hideMark/>
          </w:tcPr>
          <w:p w14:paraId="6D274D3D" w14:textId="77777777" w:rsidR="00C2500F" w:rsidRPr="000D3D93" w:rsidRDefault="00C2500F" w:rsidP="00961E9B">
            <w:pPr>
              <w:rPr>
                <w:rFonts w:cstheme="minorHAnsi"/>
                <w:b/>
                <w:bCs/>
                <w:color w:val="F2F2F2"/>
                <w:lang w:eastAsia="en-IN"/>
              </w:rPr>
            </w:pPr>
            <w:r w:rsidRPr="000D3D93">
              <w:rPr>
                <w:rFonts w:cstheme="minorHAnsi"/>
                <w:b/>
                <w:bCs/>
                <w:color w:val="F2F2F2"/>
                <w:lang w:eastAsia="en-IN"/>
              </w:rPr>
              <w:t>Type</w:t>
            </w:r>
          </w:p>
        </w:tc>
      </w:tr>
      <w:tr w:rsidR="00C2500F" w:rsidRPr="000D3D93" w14:paraId="1B293B00" w14:textId="77777777" w:rsidTr="00961E9B">
        <w:trPr>
          <w:trHeight w:val="229"/>
        </w:trPr>
        <w:tc>
          <w:tcPr>
            <w:tcW w:w="2356" w:type="pct"/>
            <w:shd w:val="clear" w:color="auto" w:fill="auto"/>
            <w:noWrap/>
            <w:vAlign w:val="center"/>
            <w:hideMark/>
          </w:tcPr>
          <w:p w14:paraId="64216253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ascii="Calibri" w:hAnsi="Calibri" w:cs="Calibri"/>
                <w:color w:val="000000"/>
                <w:lang w:eastAsia="en-IN"/>
              </w:rPr>
              <w:t>SCRIP_&lt;</w:t>
            </w:r>
            <w:proofErr w:type="spellStart"/>
            <w:r w:rsidRPr="000D3D93">
              <w:rPr>
                <w:rFonts w:ascii="Calibri" w:hAnsi="Calibri" w:cs="Calibri"/>
                <w:color w:val="000000"/>
                <w:lang w:eastAsia="en-IN"/>
              </w:rPr>
              <w:t>ddmmyy</w:t>
            </w:r>
            <w:proofErr w:type="spellEnd"/>
            <w:r w:rsidRPr="000D3D93">
              <w:rPr>
                <w:rFonts w:ascii="Calibri" w:hAnsi="Calibri" w:cs="Calibri"/>
                <w:color w:val="000000"/>
                <w:lang w:eastAsia="en-IN"/>
              </w:rPr>
              <w:t>&gt;.TXT</w:t>
            </w:r>
          </w:p>
        </w:tc>
        <w:tc>
          <w:tcPr>
            <w:tcW w:w="2644" w:type="pct"/>
            <w:shd w:val="clear" w:color="auto" w:fill="auto"/>
            <w:noWrap/>
            <w:vAlign w:val="bottom"/>
            <w:hideMark/>
          </w:tcPr>
          <w:p w14:paraId="6FC607E1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</w:rPr>
              <w:t>Pipe separated (|)</w:t>
            </w:r>
          </w:p>
        </w:tc>
      </w:tr>
      <w:bookmarkEnd w:id="6"/>
    </w:tbl>
    <w:p w14:paraId="17C93702" w14:textId="77777777" w:rsidR="00C2500F" w:rsidRPr="00C2500F" w:rsidRDefault="00C2500F" w:rsidP="00C2500F">
      <w:pPr>
        <w:rPr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"/>
        <w:gridCol w:w="2614"/>
        <w:gridCol w:w="1346"/>
        <w:gridCol w:w="4678"/>
      </w:tblGrid>
      <w:tr w:rsidR="00C2500F" w:rsidRPr="000D3D93" w14:paraId="7E421450" w14:textId="77777777" w:rsidTr="00961E9B">
        <w:trPr>
          <w:trHeight w:val="300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1D50108F" w14:textId="77777777" w:rsidR="00C2500F" w:rsidRPr="000D3D93" w:rsidRDefault="00C2500F" w:rsidP="00961E9B">
            <w:pPr>
              <w:rPr>
                <w:rFonts w:cstheme="minorHAnsi"/>
                <w:b/>
                <w:bCs/>
                <w:color w:val="F2F2F2"/>
                <w:lang w:eastAsia="en-IN"/>
              </w:rPr>
            </w:pPr>
            <w:r w:rsidRPr="000D3D93">
              <w:rPr>
                <w:rFonts w:cstheme="minorHAnsi"/>
                <w:b/>
                <w:bCs/>
                <w:color w:val="F2F2F2"/>
                <w:lang w:eastAsia="en-IN"/>
              </w:rPr>
              <w:t>Sr No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239806B5" w14:textId="77777777" w:rsidR="00C2500F" w:rsidRPr="000D3D93" w:rsidRDefault="00C2500F" w:rsidP="00961E9B">
            <w:pPr>
              <w:rPr>
                <w:rFonts w:cstheme="minorHAnsi"/>
                <w:b/>
                <w:bCs/>
                <w:color w:val="F2F2F2"/>
                <w:lang w:eastAsia="en-IN"/>
              </w:rPr>
            </w:pPr>
            <w:r w:rsidRPr="000D3D93">
              <w:rPr>
                <w:rFonts w:cstheme="minorHAnsi"/>
                <w:b/>
                <w:bCs/>
                <w:color w:val="F2F2F2"/>
                <w:lang w:eastAsia="en-IN"/>
              </w:rPr>
              <w:t>Field Name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1A460F8B" w14:textId="77777777" w:rsidR="00C2500F" w:rsidRPr="000D3D93" w:rsidRDefault="00C2500F" w:rsidP="00961E9B">
            <w:pPr>
              <w:rPr>
                <w:rFonts w:cstheme="minorHAnsi"/>
                <w:b/>
                <w:bCs/>
                <w:color w:val="F2F2F2"/>
                <w:lang w:eastAsia="en-IN"/>
              </w:rPr>
            </w:pPr>
            <w:r w:rsidRPr="000D3D93">
              <w:rPr>
                <w:rFonts w:cstheme="minorHAnsi"/>
                <w:b/>
                <w:bCs/>
                <w:color w:val="F2F2F2"/>
                <w:lang w:eastAsia="en-IN"/>
              </w:rPr>
              <w:t>Length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0CCF0D68" w14:textId="77777777" w:rsidR="00C2500F" w:rsidRPr="000D3D93" w:rsidRDefault="00C2500F" w:rsidP="00961E9B">
            <w:pPr>
              <w:rPr>
                <w:rFonts w:cstheme="minorHAnsi"/>
                <w:b/>
                <w:bCs/>
                <w:color w:val="F2F2F2"/>
                <w:lang w:eastAsia="en-IN"/>
              </w:rPr>
            </w:pPr>
            <w:r w:rsidRPr="000D3D93">
              <w:rPr>
                <w:rFonts w:cstheme="minorHAnsi"/>
                <w:b/>
                <w:bCs/>
                <w:color w:val="F2F2F2"/>
                <w:lang w:eastAsia="en-IN"/>
              </w:rPr>
              <w:t>Description</w:t>
            </w:r>
          </w:p>
        </w:tc>
      </w:tr>
      <w:tr w:rsidR="00C2500F" w:rsidRPr="000D3D93" w14:paraId="281E50F0" w14:textId="77777777" w:rsidTr="00961E9B">
        <w:trPr>
          <w:trHeight w:val="31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307B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1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ABC6A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Scrip Code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B37A0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Long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1DE8E" w14:textId="77777777" w:rsidR="00C2500F" w:rsidRPr="000D3D93" w:rsidRDefault="00C2500F" w:rsidP="00961E9B">
            <w:pPr>
              <w:spacing w:line="256" w:lineRule="auto"/>
              <w:rPr>
                <w:rFonts w:cstheme="minorHAnsi"/>
                <w:bCs/>
                <w:color w:val="000000"/>
                <w:u w:val="single"/>
              </w:rPr>
            </w:pPr>
            <w:r w:rsidRPr="000D3D93">
              <w:rPr>
                <w:rFonts w:cstheme="minorHAnsi"/>
                <w:color w:val="000000" w:themeColor="text1"/>
                <w:lang w:eastAsia="en-IN"/>
              </w:rPr>
              <w:t>Numeric identifier assigned to a security.</w:t>
            </w:r>
            <w:r w:rsidRPr="000D3D93">
              <w:rPr>
                <w:rFonts w:cstheme="minorHAnsi"/>
                <w:bCs/>
                <w:color w:val="000000"/>
              </w:rPr>
              <w:br/>
            </w:r>
            <w:r w:rsidRPr="000D3D93">
              <w:rPr>
                <w:rFonts w:cstheme="minorHAnsi"/>
                <w:bCs/>
                <w:color w:val="000000"/>
                <w:u w:val="single"/>
              </w:rPr>
              <w:t xml:space="preserve">For ETI API </w:t>
            </w:r>
            <w:proofErr w:type="gramStart"/>
            <w:r w:rsidRPr="000D3D93">
              <w:rPr>
                <w:rFonts w:cstheme="minorHAnsi"/>
                <w:bCs/>
                <w:color w:val="000000"/>
                <w:u w:val="single"/>
              </w:rPr>
              <w:t>usage</w:t>
            </w:r>
            <w:proofErr w:type="gramEnd"/>
          </w:p>
          <w:p w14:paraId="30939094" w14:textId="77777777" w:rsidR="00C2500F" w:rsidRPr="000D3D93" w:rsidRDefault="00C2500F" w:rsidP="00961E9B">
            <w:pPr>
              <w:spacing w:line="256" w:lineRule="auto"/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 w:themeColor="text1"/>
              </w:rPr>
              <w:t xml:space="preserve">The field corresponds to </w:t>
            </w:r>
            <w:proofErr w:type="spellStart"/>
            <w:r w:rsidRPr="000D3D93">
              <w:rPr>
                <w:rFonts w:cstheme="minorHAnsi"/>
                <w:bCs/>
                <w:color w:val="000000" w:themeColor="text1"/>
              </w:rPr>
              <w:t>SimpleSecurityID</w:t>
            </w:r>
            <w:proofErr w:type="spellEnd"/>
            <w:r w:rsidRPr="000D3D93">
              <w:rPr>
                <w:rFonts w:cstheme="minorHAnsi"/>
                <w:bCs/>
                <w:color w:val="000000" w:themeColor="text1"/>
              </w:rPr>
              <w:t>(30048) required for the order and Trade management</w:t>
            </w:r>
          </w:p>
        </w:tc>
      </w:tr>
      <w:tr w:rsidR="00C2500F" w:rsidRPr="000D3D93" w14:paraId="0495A0D5" w14:textId="77777777" w:rsidTr="00961E9B">
        <w:trPr>
          <w:trHeight w:val="63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D27E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2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F44E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Exchange-code      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2795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Char [4]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E5167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>The Exchange Identifier</w:t>
            </w:r>
            <w:r w:rsidRPr="000D3D93">
              <w:rPr>
                <w:rFonts w:cstheme="minorHAnsi"/>
                <w:bCs/>
                <w:color w:val="000000"/>
              </w:rPr>
              <w:br/>
              <w:t>Possible Values - BSE</w:t>
            </w:r>
          </w:p>
        </w:tc>
      </w:tr>
      <w:tr w:rsidR="00C2500F" w:rsidRPr="000D3D93" w14:paraId="0CEF18B9" w14:textId="77777777" w:rsidTr="00961E9B">
        <w:trPr>
          <w:trHeight w:val="31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B8A2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3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13F8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Scrip Id   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C0FA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Char [11]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4ECEB" w14:textId="77777777" w:rsidR="00C2500F" w:rsidRPr="000D3D93" w:rsidRDefault="00C2500F" w:rsidP="00961E9B">
            <w:pPr>
              <w:rPr>
                <w:rFonts w:cstheme="minorHAnsi"/>
                <w:color w:val="000000" w:themeColor="text1"/>
                <w:lang w:eastAsia="en-IN"/>
              </w:rPr>
            </w:pPr>
            <w:r w:rsidRPr="000D3D93">
              <w:rPr>
                <w:rFonts w:cstheme="minorHAnsi"/>
                <w:color w:val="000000" w:themeColor="text1"/>
                <w:lang w:eastAsia="en-IN"/>
              </w:rPr>
              <w:t>This will contain Symbol of Security</w:t>
            </w:r>
          </w:p>
          <w:p w14:paraId="3CB1D2C1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</w:p>
        </w:tc>
      </w:tr>
      <w:tr w:rsidR="00C2500F" w:rsidRPr="000D3D93" w14:paraId="48F97DF3" w14:textId="77777777" w:rsidTr="00961E9B">
        <w:trPr>
          <w:trHeight w:val="31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262E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4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9CAA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Scrip Name 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D316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Char [30]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DEF13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>The Full name of the Security</w:t>
            </w:r>
            <w:r w:rsidRPr="000D3D93">
              <w:rPr>
                <w:rFonts w:cstheme="minorHAnsi"/>
                <w:bCs/>
                <w:color w:val="000000"/>
              </w:rPr>
              <w:br/>
            </w:r>
          </w:p>
        </w:tc>
      </w:tr>
      <w:tr w:rsidR="00C2500F" w:rsidRPr="000D3D93" w14:paraId="3CE786DA" w14:textId="77777777" w:rsidTr="00961E9B">
        <w:trPr>
          <w:trHeight w:val="429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A926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lastRenderedPageBreak/>
              <w:t>5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D06E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 xml:space="preserve">Partition ID and Product ID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B33A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Char [19]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27270" w14:textId="77777777" w:rsidR="00C2500F" w:rsidRPr="000D3D93" w:rsidRDefault="00C2500F" w:rsidP="00961E9B">
            <w:pPr>
              <w:spacing w:line="256" w:lineRule="auto"/>
              <w:rPr>
                <w:rFonts w:cstheme="minorHAnsi"/>
                <w:bCs/>
                <w:color w:val="000000"/>
              </w:rPr>
            </w:pPr>
            <w:r w:rsidRPr="000D3D93">
              <w:rPr>
                <w:rFonts w:cstheme="minorHAnsi"/>
                <w:bCs/>
                <w:color w:val="000000"/>
              </w:rPr>
              <w:t>The format for the field is</w:t>
            </w:r>
            <w:r w:rsidRPr="000D3D93">
              <w:rPr>
                <w:rFonts w:cstheme="minorHAnsi"/>
                <w:bCs/>
                <w:color w:val="000000"/>
              </w:rPr>
              <w:br/>
              <w:t>[</w:t>
            </w:r>
            <w:proofErr w:type="spellStart"/>
            <w:r w:rsidRPr="000D3D93">
              <w:rPr>
                <w:rFonts w:cstheme="minorHAnsi"/>
                <w:bCs/>
                <w:color w:val="000000"/>
              </w:rPr>
              <w:t>PartitionID</w:t>
            </w:r>
            <w:proofErr w:type="spellEnd"/>
            <w:r w:rsidRPr="000D3D93">
              <w:rPr>
                <w:rFonts w:cstheme="minorHAnsi"/>
                <w:bCs/>
                <w:color w:val="000000"/>
              </w:rPr>
              <w:t xml:space="preserve">(5 char)- [Product ID(5char)] </w:t>
            </w:r>
          </w:p>
          <w:p w14:paraId="662D1FA2" w14:textId="77777777" w:rsidR="00C2500F" w:rsidRPr="000D3D93" w:rsidRDefault="00C2500F" w:rsidP="00961E9B">
            <w:pPr>
              <w:spacing w:line="256" w:lineRule="auto"/>
              <w:rPr>
                <w:rFonts w:cstheme="minorHAnsi"/>
                <w:bCs/>
                <w:color w:val="000000"/>
              </w:rPr>
            </w:pPr>
            <w:proofErr w:type="spellStart"/>
            <w:r w:rsidRPr="000D3D93">
              <w:rPr>
                <w:rFonts w:cstheme="minorHAnsi"/>
                <w:bCs/>
                <w:color w:val="000000"/>
              </w:rPr>
              <w:t>Eg.</w:t>
            </w:r>
            <w:proofErr w:type="spellEnd"/>
            <w:r w:rsidRPr="000D3D93">
              <w:rPr>
                <w:rFonts w:cstheme="minorHAnsi"/>
                <w:bCs/>
                <w:color w:val="000000"/>
              </w:rPr>
              <w:t xml:space="preserve"> 2-201</w:t>
            </w:r>
          </w:p>
          <w:p w14:paraId="6C23761F" w14:textId="77777777" w:rsidR="00C2500F" w:rsidRPr="000D3D93" w:rsidRDefault="00C2500F" w:rsidP="00961E9B">
            <w:pPr>
              <w:spacing w:line="256" w:lineRule="auto"/>
              <w:rPr>
                <w:rFonts w:cstheme="minorHAnsi"/>
                <w:bCs/>
                <w:color w:val="FF0000"/>
                <w:u w:val="single"/>
              </w:rPr>
            </w:pPr>
          </w:p>
          <w:p w14:paraId="27776F29" w14:textId="77777777" w:rsidR="00C2500F" w:rsidRPr="000D3D93" w:rsidRDefault="00C2500F" w:rsidP="00961E9B">
            <w:pPr>
              <w:spacing w:line="256" w:lineRule="auto"/>
              <w:rPr>
                <w:rFonts w:cstheme="minorHAnsi"/>
                <w:bCs/>
                <w:color w:val="000000" w:themeColor="text1"/>
              </w:rPr>
            </w:pPr>
            <w:r w:rsidRPr="000D3D93">
              <w:rPr>
                <w:rFonts w:cstheme="minorHAnsi"/>
                <w:bCs/>
                <w:color w:val="000000" w:themeColor="text1"/>
                <w:u w:val="single"/>
              </w:rPr>
              <w:t>For ETI API Usage</w:t>
            </w:r>
            <w:r w:rsidRPr="000D3D93">
              <w:rPr>
                <w:rFonts w:cstheme="minorHAnsi"/>
                <w:bCs/>
                <w:color w:val="000000" w:themeColor="text1"/>
                <w:u w:val="single"/>
              </w:rPr>
              <w:br/>
            </w:r>
            <w:r w:rsidRPr="000D3D93">
              <w:rPr>
                <w:rFonts w:cstheme="minorHAnsi"/>
                <w:bCs/>
                <w:color w:val="000000" w:themeColor="text1"/>
              </w:rPr>
              <w:t xml:space="preserve">Partition ID -The field is required for trading through ETI API. </w:t>
            </w:r>
          </w:p>
          <w:p w14:paraId="2BF040F3" w14:textId="77777777" w:rsidR="00C2500F" w:rsidRPr="000D3D93" w:rsidRDefault="00C2500F" w:rsidP="00961E9B">
            <w:pPr>
              <w:spacing w:line="256" w:lineRule="auto"/>
              <w:rPr>
                <w:rFonts w:cstheme="minorHAnsi"/>
                <w:bCs/>
                <w:color w:val="000000" w:themeColor="text1"/>
              </w:rPr>
            </w:pPr>
            <w:r w:rsidRPr="000D3D93">
              <w:rPr>
                <w:rFonts w:cstheme="minorHAnsi"/>
                <w:bCs/>
                <w:color w:val="000000" w:themeColor="text1"/>
              </w:rPr>
              <w:t xml:space="preserve">Product ID - Unique numeric Identifier for Product. </w:t>
            </w:r>
          </w:p>
          <w:p w14:paraId="3AF887F0" w14:textId="77777777" w:rsidR="00C2500F" w:rsidRPr="000D3D93" w:rsidRDefault="00C2500F" w:rsidP="00961E9B">
            <w:pPr>
              <w:spacing w:line="256" w:lineRule="auto"/>
              <w:rPr>
                <w:rFonts w:cstheme="minorHAnsi"/>
                <w:bCs/>
                <w:color w:val="000000" w:themeColor="text1"/>
              </w:rPr>
            </w:pPr>
            <w:r w:rsidRPr="000D3D93">
              <w:rPr>
                <w:rFonts w:cstheme="minorHAnsi"/>
                <w:bCs/>
                <w:color w:val="000000" w:themeColor="text1"/>
              </w:rPr>
              <w:t xml:space="preserve">For example - value in this field shall be 2-201 In above example the value before ‘-’ denotes partition number which is 2. And value </w:t>
            </w:r>
            <w:proofErr w:type="gramStart"/>
            <w:r w:rsidRPr="000D3D93">
              <w:rPr>
                <w:rFonts w:cstheme="minorHAnsi"/>
                <w:bCs/>
                <w:color w:val="000000" w:themeColor="text1"/>
              </w:rPr>
              <w:t>after‘</w:t>
            </w:r>
            <w:proofErr w:type="gramEnd"/>
            <w:r w:rsidRPr="000D3D93">
              <w:rPr>
                <w:rFonts w:cstheme="minorHAnsi"/>
                <w:bCs/>
                <w:color w:val="000000" w:themeColor="text1"/>
              </w:rPr>
              <w:t>-’ denotes product ID which is 201</w:t>
            </w:r>
          </w:p>
          <w:p w14:paraId="6B83DDF9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 w:themeColor="text1"/>
              </w:rPr>
              <w:t>The Product ID (</w:t>
            </w:r>
            <w:proofErr w:type="spellStart"/>
            <w:r w:rsidRPr="000D3D93">
              <w:rPr>
                <w:rFonts w:cstheme="minorHAnsi"/>
                <w:bCs/>
                <w:color w:val="000000" w:themeColor="text1"/>
              </w:rPr>
              <w:t>MarketSegmentID</w:t>
            </w:r>
            <w:proofErr w:type="spellEnd"/>
            <w:r w:rsidRPr="000D3D93">
              <w:rPr>
                <w:rFonts w:cstheme="minorHAnsi"/>
                <w:bCs/>
                <w:color w:val="000000" w:themeColor="text1"/>
              </w:rPr>
              <w:t xml:space="preserve"> [1300])  Partition ID [5948] for the security</w:t>
            </w:r>
          </w:p>
        </w:tc>
      </w:tr>
      <w:tr w:rsidR="00C2500F" w:rsidRPr="000D3D93" w14:paraId="2BA587D3" w14:textId="77777777" w:rsidTr="00961E9B">
        <w:trPr>
          <w:trHeight w:val="94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D3A88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6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2501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Instrument Type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A102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Char [1]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8B3C6" w14:textId="2FB2816B" w:rsidR="00C2500F" w:rsidRPr="00542C54" w:rsidRDefault="00C2500F" w:rsidP="00542C54">
            <w:pPr>
              <w:spacing w:line="256" w:lineRule="auto"/>
              <w:rPr>
                <w:rFonts w:cstheme="minorHAnsi"/>
                <w:bCs/>
                <w:color w:val="000000"/>
              </w:rPr>
            </w:pPr>
            <w:r w:rsidRPr="00091F6F">
              <w:rPr>
                <w:rFonts w:cstheme="minorHAnsi"/>
                <w:bCs/>
                <w:color w:val="000000"/>
              </w:rPr>
              <w:t xml:space="preserve">E for Equity trading </w:t>
            </w:r>
            <w:r w:rsidR="00542C54">
              <w:rPr>
                <w:rFonts w:cstheme="minorHAnsi"/>
                <w:bCs/>
                <w:color w:val="000000"/>
              </w:rPr>
              <w:br/>
            </w:r>
            <w:r w:rsidRPr="00091F6F">
              <w:rPr>
                <w:rFonts w:cstheme="minorHAnsi"/>
                <w:bCs/>
                <w:color w:val="000000"/>
              </w:rPr>
              <w:t>D for Debt scrips being traded on Dirty Price</w:t>
            </w:r>
            <w:r w:rsidR="00542C54">
              <w:rPr>
                <w:rFonts w:cstheme="minorHAnsi"/>
                <w:bCs/>
                <w:color w:val="000000"/>
              </w:rPr>
              <w:br/>
            </w:r>
            <w:r w:rsidRPr="00091F6F">
              <w:rPr>
                <w:rFonts w:cstheme="minorHAnsi"/>
                <w:bCs/>
                <w:color w:val="000000"/>
              </w:rPr>
              <w:t>C for Debt scrips being traded on Clean Price</w:t>
            </w:r>
          </w:p>
        </w:tc>
      </w:tr>
      <w:tr w:rsidR="00C2500F" w:rsidRPr="000D3D93" w14:paraId="6188B3A2" w14:textId="77777777" w:rsidTr="00961E9B">
        <w:trPr>
          <w:trHeight w:val="31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7BC7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7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137C4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Group Name 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3610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 Char [2]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F82E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>The Settlement group of the Security - For F, G</w:t>
            </w:r>
          </w:p>
        </w:tc>
      </w:tr>
      <w:tr w:rsidR="00C2500F" w:rsidRPr="000D3D93" w14:paraId="7D4A5723" w14:textId="77777777" w:rsidTr="00961E9B">
        <w:trPr>
          <w:trHeight w:val="31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2D29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8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15989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Scrip Type   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495DE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 Char [1]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28DD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The Type of the security: Demat – D</w:t>
            </w:r>
          </w:p>
        </w:tc>
      </w:tr>
      <w:tr w:rsidR="00C2500F" w:rsidRPr="000D3D93" w14:paraId="0A1DCE41" w14:textId="77777777" w:rsidTr="00961E9B">
        <w:trPr>
          <w:trHeight w:val="63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C40A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9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83E1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>Face Value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3D30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 xml:space="preserve"> Long </w:t>
            </w:r>
            <w:proofErr w:type="spellStart"/>
            <w:r w:rsidRPr="000D3D93">
              <w:rPr>
                <w:rFonts w:cstheme="minorHAnsi"/>
                <w:color w:val="000000"/>
              </w:rPr>
              <w:t>Long</w:t>
            </w:r>
            <w:proofErr w:type="spellEnd"/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76D03" w14:textId="35DC25BA" w:rsidR="00C2500F" w:rsidRPr="000D3D93" w:rsidRDefault="00C2500F" w:rsidP="00542C54">
            <w:pPr>
              <w:spacing w:line="256" w:lineRule="auto"/>
              <w:rPr>
                <w:rFonts w:cstheme="minorHAnsi"/>
                <w:color w:val="000000"/>
              </w:rPr>
            </w:pPr>
            <w:r w:rsidRPr="000D3D93">
              <w:rPr>
                <w:rFonts w:cstheme="minorHAnsi"/>
                <w:color w:val="000000"/>
              </w:rPr>
              <w:t>Face value of the Security (in paisa)</w:t>
            </w:r>
            <w:r w:rsidR="00542C54">
              <w:rPr>
                <w:rFonts w:cstheme="minorHAnsi"/>
                <w:color w:val="000000"/>
              </w:rPr>
              <w:br/>
            </w:r>
            <w:r w:rsidRPr="000D3D93">
              <w:rPr>
                <w:rFonts w:cstheme="minorHAnsi"/>
                <w:color w:val="000000"/>
              </w:rPr>
              <w:t>For example: 10 shall be displayed as 1000</w:t>
            </w:r>
          </w:p>
        </w:tc>
      </w:tr>
      <w:tr w:rsidR="00C2500F" w:rsidRPr="000D3D93" w14:paraId="076E03FC" w14:textId="77777777" w:rsidTr="00961E9B">
        <w:trPr>
          <w:trHeight w:val="31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E5600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10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154A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Market Lot  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A92C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 xml:space="preserve"> Long </w:t>
            </w:r>
            <w:proofErr w:type="spellStart"/>
            <w:r w:rsidRPr="000D3D93">
              <w:rPr>
                <w:rFonts w:cstheme="minorHAnsi"/>
                <w:color w:val="000000"/>
              </w:rPr>
              <w:t>Long</w:t>
            </w:r>
            <w:proofErr w:type="spellEnd"/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EF66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The Lot size of the security</w:t>
            </w:r>
          </w:p>
        </w:tc>
      </w:tr>
      <w:tr w:rsidR="00C2500F" w:rsidRPr="000D3D93" w14:paraId="707BE86B" w14:textId="77777777" w:rsidTr="00961E9B">
        <w:trPr>
          <w:trHeight w:val="31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B8B8D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11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721F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Tick Size    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D732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 Float(3,2)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5B06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Tick Size of the security</w:t>
            </w:r>
          </w:p>
        </w:tc>
      </w:tr>
      <w:tr w:rsidR="00C2500F" w:rsidRPr="000D3D93" w14:paraId="5D9F2146" w14:textId="77777777" w:rsidTr="00961E9B">
        <w:trPr>
          <w:trHeight w:val="63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38CC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12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C18E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BSE Exclusive 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1716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 Char[1]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0E0DB" w14:textId="6E8DE693" w:rsidR="00C2500F" w:rsidRPr="000D3D93" w:rsidRDefault="00C2500F" w:rsidP="00542C54">
            <w:pPr>
              <w:spacing w:line="256" w:lineRule="auto"/>
              <w:rPr>
                <w:rFonts w:cstheme="minorHAnsi"/>
                <w:color w:val="000000"/>
              </w:rPr>
            </w:pPr>
            <w:r w:rsidRPr="000D3D93">
              <w:rPr>
                <w:rFonts w:cstheme="minorHAnsi"/>
                <w:color w:val="000000"/>
              </w:rPr>
              <w:t xml:space="preserve">Y – BSE Exclusive </w:t>
            </w:r>
            <w:r w:rsidR="00542C54">
              <w:rPr>
                <w:rFonts w:cstheme="minorHAnsi"/>
                <w:color w:val="000000"/>
              </w:rPr>
              <w:br/>
            </w:r>
            <w:r w:rsidRPr="000D3D93">
              <w:rPr>
                <w:rFonts w:cstheme="minorHAnsi"/>
                <w:color w:val="000000"/>
              </w:rPr>
              <w:t>N – BSE Non-exclusive</w:t>
            </w:r>
          </w:p>
        </w:tc>
      </w:tr>
      <w:tr w:rsidR="00C2500F" w:rsidRPr="000D3D93" w14:paraId="0FF0BB1E" w14:textId="77777777" w:rsidTr="00961E9B">
        <w:trPr>
          <w:trHeight w:val="126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73F7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13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9609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Status    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9FCC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 Char [1]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84EB8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The trading status of the security</w:t>
            </w:r>
            <w:r w:rsidRPr="000D3D93">
              <w:rPr>
                <w:rFonts w:cstheme="minorHAnsi"/>
                <w:color w:val="000000"/>
              </w:rPr>
              <w:br/>
              <w:t>Possible Values</w:t>
            </w:r>
            <w:r w:rsidRPr="000D3D93">
              <w:rPr>
                <w:rFonts w:cstheme="minorHAnsi"/>
                <w:color w:val="000000"/>
              </w:rPr>
              <w:br/>
              <w:t xml:space="preserve">Active – A </w:t>
            </w:r>
            <w:r w:rsidRPr="000D3D93">
              <w:rPr>
                <w:rFonts w:cstheme="minorHAnsi"/>
                <w:color w:val="000000"/>
              </w:rPr>
              <w:br/>
              <w:t xml:space="preserve">Suspend – S </w:t>
            </w:r>
            <w:r w:rsidRPr="000D3D93">
              <w:rPr>
                <w:rFonts w:cstheme="minorHAnsi"/>
                <w:color w:val="000000"/>
              </w:rPr>
              <w:br/>
              <w:t>Inactive – I</w:t>
            </w:r>
          </w:p>
        </w:tc>
      </w:tr>
      <w:tr w:rsidR="00C2500F" w:rsidRPr="000D3D93" w14:paraId="1FD24F78" w14:textId="77777777" w:rsidTr="00961E9B">
        <w:trPr>
          <w:trHeight w:val="630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324F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lastRenderedPageBreak/>
              <w:t>14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D452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Ex-Div Date    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1C8B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 Char [10]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2B04C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 xml:space="preserve">Ex Div date for the security. </w:t>
            </w:r>
            <w:r w:rsidRPr="000D3D93">
              <w:rPr>
                <w:rFonts w:cstheme="minorHAnsi"/>
                <w:color w:val="000000"/>
              </w:rPr>
              <w:br/>
              <w:t>Format: YYYY-MM-DD</w:t>
            </w:r>
          </w:p>
        </w:tc>
      </w:tr>
      <w:tr w:rsidR="00C2500F" w:rsidRPr="000D3D93" w14:paraId="2F75FB5D" w14:textId="77777777" w:rsidTr="00961E9B">
        <w:trPr>
          <w:trHeight w:val="630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6BCF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15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CD66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No Del. End date     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9CCB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 Char [10]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EF050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No Delivery end Date for security.</w:t>
            </w:r>
            <w:r w:rsidRPr="000D3D93">
              <w:rPr>
                <w:rFonts w:cstheme="minorHAnsi"/>
                <w:color w:val="000000"/>
              </w:rPr>
              <w:br/>
              <w:t>Format: YYYY-MM-DD</w:t>
            </w:r>
          </w:p>
        </w:tc>
      </w:tr>
      <w:tr w:rsidR="00C2500F" w:rsidRPr="000D3D93" w14:paraId="452FBD45" w14:textId="77777777" w:rsidTr="00961E9B">
        <w:trPr>
          <w:trHeight w:val="630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F181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16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5D016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No Del. Start Date   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96E4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 Char [10]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55376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No Delivery Start Date for security.</w:t>
            </w:r>
            <w:r w:rsidRPr="000D3D93">
              <w:rPr>
                <w:rFonts w:cstheme="minorHAnsi"/>
                <w:color w:val="000000"/>
              </w:rPr>
              <w:br/>
              <w:t>Format: YYYY-MM-DD</w:t>
            </w:r>
          </w:p>
        </w:tc>
      </w:tr>
      <w:tr w:rsidR="00C2500F" w:rsidRPr="000D3D93" w14:paraId="4628B223" w14:textId="77777777" w:rsidTr="00961E9B">
        <w:trPr>
          <w:trHeight w:val="620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CD87B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17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CD68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New Tick Size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A101B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 xml:space="preserve">   Char [6]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8C96E" w14:textId="77777777" w:rsidR="00C2500F" w:rsidRPr="00091F6F" w:rsidRDefault="00C2500F" w:rsidP="00961E9B">
            <w:pPr>
              <w:spacing w:line="256" w:lineRule="auto"/>
              <w:rPr>
                <w:rFonts w:cstheme="minorHAnsi"/>
                <w:color w:val="000000"/>
              </w:rPr>
            </w:pPr>
            <w:r w:rsidRPr="00091F6F">
              <w:rPr>
                <w:rFonts w:cstheme="minorHAnsi"/>
                <w:color w:val="000000"/>
              </w:rPr>
              <w:t xml:space="preserve">For </w:t>
            </w:r>
            <w:proofErr w:type="gramStart"/>
            <w:r w:rsidRPr="00091F6F">
              <w:rPr>
                <w:rFonts w:cstheme="minorHAnsi"/>
                <w:color w:val="000000"/>
              </w:rPr>
              <w:t>scrips</w:t>
            </w:r>
            <w:proofErr w:type="gramEnd"/>
            <w:r w:rsidRPr="00091F6F">
              <w:rPr>
                <w:rFonts w:cstheme="minorHAnsi"/>
                <w:color w:val="000000"/>
              </w:rPr>
              <w:t xml:space="preserve"> with Instrument type as ‘E’, tick size shall be same as that displayed in field no 11.</w:t>
            </w:r>
          </w:p>
          <w:p w14:paraId="780450E8" w14:textId="77777777" w:rsidR="00C2500F" w:rsidRPr="00091F6F" w:rsidRDefault="00C2500F" w:rsidP="00961E9B">
            <w:pPr>
              <w:spacing w:line="256" w:lineRule="auto"/>
              <w:rPr>
                <w:rFonts w:cstheme="minorHAnsi"/>
                <w:color w:val="000000"/>
              </w:rPr>
            </w:pPr>
            <w:r w:rsidRPr="00091F6F">
              <w:rPr>
                <w:rFonts w:cstheme="minorHAnsi"/>
                <w:color w:val="000000"/>
              </w:rPr>
              <w:t xml:space="preserve">For </w:t>
            </w:r>
            <w:proofErr w:type="gramStart"/>
            <w:r w:rsidRPr="00091F6F">
              <w:rPr>
                <w:rFonts w:cstheme="minorHAnsi"/>
                <w:color w:val="000000"/>
              </w:rPr>
              <w:t>scrips</w:t>
            </w:r>
            <w:proofErr w:type="gramEnd"/>
            <w:r w:rsidRPr="00091F6F">
              <w:rPr>
                <w:rFonts w:cstheme="minorHAnsi"/>
                <w:color w:val="000000"/>
              </w:rPr>
              <w:t xml:space="preserve"> with Instrument type as ‘D’, tick size shall be same as that displayed in field no 11.</w:t>
            </w:r>
          </w:p>
          <w:p w14:paraId="58A0CD37" w14:textId="77777777" w:rsidR="00C2500F" w:rsidRPr="00091F6F" w:rsidRDefault="00C2500F" w:rsidP="00961E9B">
            <w:pPr>
              <w:spacing w:line="256" w:lineRule="auto"/>
              <w:rPr>
                <w:rFonts w:cstheme="minorHAnsi"/>
                <w:color w:val="000000"/>
              </w:rPr>
            </w:pPr>
            <w:r w:rsidRPr="00091F6F">
              <w:rPr>
                <w:rFonts w:cstheme="minorHAnsi"/>
                <w:color w:val="000000"/>
              </w:rPr>
              <w:t>For scrips with Instrument type as ‘C’, new tick size as applicable for scrips to be traded on clean price.</w:t>
            </w:r>
          </w:p>
          <w:p w14:paraId="2BED976A" w14:textId="77777777" w:rsidR="00C2500F" w:rsidRPr="00091F6F" w:rsidRDefault="00C2500F" w:rsidP="00961E9B">
            <w:pPr>
              <w:spacing w:line="256" w:lineRule="auto"/>
              <w:rPr>
                <w:rFonts w:cstheme="minorHAnsi"/>
                <w:color w:val="000000"/>
              </w:rPr>
            </w:pPr>
            <w:r w:rsidRPr="00091F6F">
              <w:rPr>
                <w:rFonts w:cstheme="minorHAnsi"/>
                <w:color w:val="000000"/>
              </w:rPr>
              <w:t xml:space="preserve">For scrips with Instrument type as ‘B’, tick size shall be same as that displayed in field no </w:t>
            </w:r>
            <w:proofErr w:type="gramStart"/>
            <w:r w:rsidRPr="00091F6F">
              <w:rPr>
                <w:rFonts w:cstheme="minorHAnsi"/>
                <w:color w:val="000000"/>
              </w:rPr>
              <w:t>11</w:t>
            </w:r>
            <w:proofErr w:type="gramEnd"/>
          </w:p>
          <w:p w14:paraId="54D68E94" w14:textId="185945D5" w:rsidR="00C2500F" w:rsidRPr="00091F6F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proofErr w:type="gramStart"/>
            <w:r w:rsidRPr="00091F6F">
              <w:rPr>
                <w:rFonts w:cstheme="minorHAnsi"/>
                <w:b/>
                <w:color w:val="000000"/>
              </w:rPr>
              <w:t>N</w:t>
            </w:r>
            <w:r w:rsidR="00542C54">
              <w:rPr>
                <w:rFonts w:cstheme="minorHAnsi"/>
                <w:b/>
                <w:color w:val="000000"/>
              </w:rPr>
              <w:t>ote</w:t>
            </w:r>
            <w:r w:rsidRPr="00091F6F">
              <w:rPr>
                <w:rFonts w:cstheme="minorHAnsi"/>
                <w:b/>
                <w:color w:val="000000"/>
              </w:rPr>
              <w:t>:-</w:t>
            </w:r>
            <w:proofErr w:type="gramEnd"/>
            <w:r w:rsidRPr="00091F6F">
              <w:rPr>
                <w:rFonts w:cstheme="minorHAnsi"/>
                <w:b/>
                <w:color w:val="000000"/>
              </w:rPr>
              <w:t xml:space="preserve"> Mandatory change for members who trade in Clean price based Debt scrips.</w:t>
            </w:r>
          </w:p>
        </w:tc>
      </w:tr>
      <w:tr w:rsidR="00C2500F" w:rsidRPr="000D3D93" w14:paraId="1C814DDE" w14:textId="77777777" w:rsidTr="00961E9B">
        <w:trPr>
          <w:trHeight w:val="315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B18C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18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109E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ISIN CODE      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83F30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 Char [19]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DA58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ISIN code for the security</w:t>
            </w:r>
          </w:p>
        </w:tc>
      </w:tr>
      <w:tr w:rsidR="00C2500F" w:rsidRPr="000D3D93" w14:paraId="4A43A0B9" w14:textId="77777777" w:rsidTr="00961E9B">
        <w:trPr>
          <w:trHeight w:val="1781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06B5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19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050E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Call Auction Indicator  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9F82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 Short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35419" w14:textId="33D8BCBE" w:rsidR="00C2500F" w:rsidRPr="000D3D93" w:rsidRDefault="00C2500F" w:rsidP="00961E9B">
            <w:pPr>
              <w:spacing w:line="256" w:lineRule="auto"/>
              <w:rPr>
                <w:rFonts w:cstheme="minorHAnsi"/>
                <w:color w:val="000000"/>
              </w:rPr>
            </w:pPr>
            <w:r w:rsidRPr="000D3D93">
              <w:rPr>
                <w:rFonts w:cstheme="minorHAnsi"/>
                <w:color w:val="000000"/>
              </w:rPr>
              <w:t xml:space="preserve">Indicator to identity the type of call auction session in which security </w:t>
            </w:r>
            <w:proofErr w:type="gramStart"/>
            <w:r w:rsidRPr="000D3D93">
              <w:rPr>
                <w:rFonts w:cstheme="minorHAnsi"/>
                <w:color w:val="000000"/>
              </w:rPr>
              <w:t>participate</w:t>
            </w:r>
            <w:proofErr w:type="gramEnd"/>
            <w:r w:rsidRPr="000D3D93">
              <w:rPr>
                <w:rFonts w:cstheme="minorHAnsi"/>
                <w:color w:val="000000"/>
              </w:rPr>
              <w:t xml:space="preserve"> </w:t>
            </w:r>
          </w:p>
          <w:p w14:paraId="5A1DF4C2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 xml:space="preserve">0 - Not part of pre-open call auction.               </w:t>
            </w:r>
            <w:r w:rsidRPr="000D3D93">
              <w:rPr>
                <w:rFonts w:cstheme="minorHAnsi"/>
                <w:color w:val="000000"/>
              </w:rPr>
              <w:br/>
              <w:t xml:space="preserve">1- Special </w:t>
            </w:r>
            <w:proofErr w:type="spellStart"/>
            <w:proofErr w:type="gramStart"/>
            <w:r w:rsidRPr="000D3D93">
              <w:rPr>
                <w:rFonts w:cstheme="minorHAnsi"/>
                <w:color w:val="000000"/>
              </w:rPr>
              <w:t>Pre open</w:t>
            </w:r>
            <w:proofErr w:type="spellEnd"/>
            <w:proofErr w:type="gramEnd"/>
            <w:r w:rsidRPr="000D3D93">
              <w:rPr>
                <w:rFonts w:cstheme="minorHAnsi"/>
                <w:color w:val="000000"/>
              </w:rPr>
              <w:t xml:space="preserve"> session (SPOS – IPO scrip)</w:t>
            </w:r>
            <w:r w:rsidRPr="000D3D93">
              <w:rPr>
                <w:rFonts w:cstheme="minorHAnsi"/>
                <w:color w:val="000000"/>
              </w:rPr>
              <w:br/>
              <w:t xml:space="preserve">2- Special </w:t>
            </w:r>
            <w:proofErr w:type="spellStart"/>
            <w:r w:rsidRPr="000D3D93">
              <w:rPr>
                <w:rFonts w:cstheme="minorHAnsi"/>
                <w:color w:val="000000"/>
              </w:rPr>
              <w:t>Pre open</w:t>
            </w:r>
            <w:proofErr w:type="spellEnd"/>
            <w:r w:rsidRPr="000D3D93">
              <w:rPr>
                <w:rFonts w:cstheme="minorHAnsi"/>
                <w:color w:val="000000"/>
              </w:rPr>
              <w:t xml:space="preserve"> session (SPOS – Relist scrip)</w:t>
            </w:r>
            <w:r w:rsidRPr="000D3D93">
              <w:rPr>
                <w:rFonts w:cstheme="minorHAnsi"/>
                <w:color w:val="000000"/>
              </w:rPr>
              <w:br/>
              <w:t>3- Periodic call auction session (PCAS)</w:t>
            </w:r>
            <w:r w:rsidRPr="000D3D93">
              <w:rPr>
                <w:rFonts w:cstheme="minorHAnsi"/>
                <w:color w:val="000000"/>
              </w:rPr>
              <w:br/>
              <w:t xml:space="preserve">90- </w:t>
            </w:r>
            <w:proofErr w:type="spellStart"/>
            <w:r w:rsidRPr="000D3D93">
              <w:rPr>
                <w:rFonts w:cstheme="minorHAnsi"/>
                <w:color w:val="000000"/>
              </w:rPr>
              <w:t>Pre open</w:t>
            </w:r>
            <w:proofErr w:type="spellEnd"/>
            <w:r w:rsidRPr="000D3D93">
              <w:rPr>
                <w:rFonts w:cstheme="minorHAnsi"/>
                <w:color w:val="000000"/>
              </w:rPr>
              <w:t xml:space="preserve"> call auction</w:t>
            </w:r>
          </w:p>
        </w:tc>
      </w:tr>
      <w:tr w:rsidR="00C2500F" w:rsidRPr="000D3D93" w14:paraId="536D4881" w14:textId="77777777" w:rsidTr="00961E9B">
        <w:trPr>
          <w:trHeight w:val="63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C8C7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20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3F87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BC Start Date  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F197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 Char [10]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5F5A2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 xml:space="preserve">Book closure Start Date for security </w:t>
            </w:r>
            <w:r w:rsidRPr="000D3D93">
              <w:rPr>
                <w:rFonts w:cstheme="minorHAnsi"/>
                <w:color w:val="000000"/>
              </w:rPr>
              <w:br/>
              <w:t>Format: YYYY-MM-DD</w:t>
            </w:r>
          </w:p>
        </w:tc>
      </w:tr>
      <w:tr w:rsidR="00C2500F" w:rsidRPr="000D3D93" w14:paraId="145B837B" w14:textId="77777777" w:rsidTr="00961E9B">
        <w:trPr>
          <w:trHeight w:val="63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351FC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21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F136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Ex Bonus Date     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7516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  Char [10]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ED058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Ex Bonus Date</w:t>
            </w:r>
            <w:r w:rsidRPr="000D3D93">
              <w:rPr>
                <w:rFonts w:cstheme="minorHAnsi"/>
                <w:color w:val="000000"/>
              </w:rPr>
              <w:br/>
              <w:t>Format: YYYY-MM-DD</w:t>
            </w:r>
          </w:p>
        </w:tc>
      </w:tr>
      <w:tr w:rsidR="00C2500F" w:rsidRPr="000D3D93" w14:paraId="4DC57B99" w14:textId="77777777" w:rsidTr="00961E9B">
        <w:trPr>
          <w:trHeight w:val="63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D26A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22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DFFB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Ex Right Date     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9837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  Char [10]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475BB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Ex Right Date</w:t>
            </w:r>
            <w:r w:rsidRPr="000D3D93">
              <w:rPr>
                <w:rFonts w:cstheme="minorHAnsi"/>
                <w:color w:val="000000"/>
              </w:rPr>
              <w:br/>
              <w:t xml:space="preserve">Format: YYYY-MM-DD </w:t>
            </w:r>
          </w:p>
        </w:tc>
      </w:tr>
      <w:tr w:rsidR="00C2500F" w:rsidRPr="000D3D93" w14:paraId="190355C9" w14:textId="77777777" w:rsidTr="00961E9B">
        <w:trPr>
          <w:trHeight w:val="31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36F61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23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4AB10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 xml:space="preserve">Security Type Flag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61F3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  Char [10]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78A6" w14:textId="77777777" w:rsidR="00C2500F" w:rsidRPr="000D3D93" w:rsidRDefault="00C2500F" w:rsidP="00961E9B">
            <w:pPr>
              <w:spacing w:line="256" w:lineRule="auto"/>
              <w:rPr>
                <w:rFonts w:cstheme="minorHAnsi"/>
                <w:color w:val="000000"/>
              </w:rPr>
            </w:pPr>
            <w:r w:rsidRPr="000D3D93">
              <w:rPr>
                <w:rFonts w:cstheme="minorHAnsi"/>
                <w:color w:val="000000"/>
              </w:rPr>
              <w:t>Security Type Flag</w:t>
            </w:r>
          </w:p>
          <w:p w14:paraId="225E5C30" w14:textId="77777777" w:rsidR="00C2500F" w:rsidRPr="000D3D93" w:rsidRDefault="00C2500F" w:rsidP="00961E9B">
            <w:pPr>
              <w:autoSpaceDE w:val="0"/>
              <w:autoSpaceDN w:val="0"/>
              <w:adjustRightInd w:val="0"/>
              <w:spacing w:line="256" w:lineRule="auto"/>
              <w:rPr>
                <w:rFonts w:cstheme="minorHAnsi"/>
                <w:color w:val="000000"/>
              </w:rPr>
            </w:pPr>
            <w:r w:rsidRPr="000D3D93">
              <w:rPr>
                <w:rFonts w:cstheme="minorHAnsi"/>
                <w:color w:val="000000"/>
              </w:rPr>
              <w:lastRenderedPageBreak/>
              <w:t>EQ – Equity Security</w:t>
            </w:r>
            <w:r>
              <w:rPr>
                <w:rFonts w:cstheme="minorHAnsi"/>
                <w:color w:val="000000"/>
              </w:rPr>
              <w:br/>
            </w:r>
            <w:r w:rsidRPr="000D3D93">
              <w:rPr>
                <w:rFonts w:cstheme="minorHAnsi"/>
                <w:color w:val="000000"/>
              </w:rPr>
              <w:t>MF – Mutual Funds</w:t>
            </w:r>
            <w:r>
              <w:rPr>
                <w:rFonts w:cstheme="minorHAnsi"/>
                <w:color w:val="000000"/>
              </w:rPr>
              <w:br/>
            </w:r>
            <w:r w:rsidRPr="000D3D93">
              <w:rPr>
                <w:rFonts w:cstheme="minorHAnsi"/>
                <w:color w:val="000000"/>
              </w:rPr>
              <w:t>DB – Debt Securities</w:t>
            </w:r>
            <w:r>
              <w:rPr>
                <w:rFonts w:cstheme="minorHAnsi"/>
                <w:color w:val="000000"/>
              </w:rPr>
              <w:br/>
            </w:r>
            <w:r w:rsidRPr="000D3D93">
              <w:rPr>
                <w:rFonts w:cstheme="minorHAnsi"/>
                <w:color w:val="000000"/>
              </w:rPr>
              <w:t>GS – Government Securities</w:t>
            </w:r>
          </w:p>
        </w:tc>
      </w:tr>
      <w:tr w:rsidR="00C2500F" w:rsidRPr="000D3D93" w14:paraId="3B24B1D6" w14:textId="77777777" w:rsidTr="00961E9B">
        <w:trPr>
          <w:trHeight w:val="283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CA46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lastRenderedPageBreak/>
              <w:t>24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B97E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</w:rPr>
              <w:t>Graded Surveillance Measure (GSM) / S+ Flag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FD59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Short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E32BA" w14:textId="77777777" w:rsidR="00C2500F" w:rsidRPr="000D3D93" w:rsidRDefault="00C2500F" w:rsidP="00542C54">
            <w:pPr>
              <w:spacing w:line="256" w:lineRule="auto"/>
              <w:rPr>
                <w:rFonts w:cstheme="minorHAnsi"/>
              </w:rPr>
            </w:pPr>
            <w:r w:rsidRPr="000D3D93">
              <w:rPr>
                <w:rFonts w:cstheme="minorHAnsi"/>
              </w:rPr>
              <w:t>100 - Not Applicable in case of non-GSM, non-S+ scrip</w:t>
            </w:r>
          </w:p>
          <w:p w14:paraId="10BAD924" w14:textId="177F7405" w:rsidR="00C2500F" w:rsidRPr="00542C54" w:rsidRDefault="00C2500F" w:rsidP="00542C54">
            <w:pPr>
              <w:spacing w:line="256" w:lineRule="auto"/>
              <w:rPr>
                <w:rFonts w:cstheme="minorHAnsi"/>
                <w:b/>
              </w:rPr>
            </w:pPr>
            <w:r w:rsidRPr="000D3D93">
              <w:rPr>
                <w:rFonts w:cstheme="minorHAnsi"/>
                <w:b/>
              </w:rPr>
              <w:t xml:space="preserve">In case if the scrip is GSM identified then, </w:t>
            </w:r>
            <w:r w:rsidR="00542C54">
              <w:rPr>
                <w:rFonts w:cstheme="minorHAnsi"/>
                <w:b/>
              </w:rPr>
              <w:br/>
            </w:r>
            <w:r w:rsidRPr="000D3D93">
              <w:rPr>
                <w:rFonts w:cstheme="minorHAnsi"/>
              </w:rPr>
              <w:t>0 - Scrips in GSM</w:t>
            </w:r>
            <w:r>
              <w:rPr>
                <w:rFonts w:cstheme="minorHAnsi"/>
              </w:rPr>
              <w:br/>
            </w:r>
            <w:r w:rsidRPr="000D3D93">
              <w:rPr>
                <w:rFonts w:cstheme="minorHAnsi"/>
              </w:rPr>
              <w:t>1 - Stage 1 of GSM scrip</w:t>
            </w:r>
            <w:r>
              <w:rPr>
                <w:rFonts w:cstheme="minorHAnsi"/>
              </w:rPr>
              <w:br/>
            </w:r>
            <w:r w:rsidRPr="000D3D93">
              <w:rPr>
                <w:rFonts w:cstheme="minorHAnsi"/>
              </w:rPr>
              <w:t>2 - Stage 2 of GSM scrip</w:t>
            </w:r>
            <w:r>
              <w:rPr>
                <w:rFonts w:cstheme="minorHAnsi"/>
              </w:rPr>
              <w:br/>
            </w:r>
            <w:r w:rsidRPr="000D3D93">
              <w:rPr>
                <w:rFonts w:cstheme="minorHAnsi"/>
              </w:rPr>
              <w:t>3 - Stage 3 of GSM scrip</w:t>
            </w:r>
            <w:r>
              <w:rPr>
                <w:rFonts w:cstheme="minorHAnsi"/>
              </w:rPr>
              <w:br/>
            </w:r>
            <w:r w:rsidRPr="000D3D93">
              <w:rPr>
                <w:rFonts w:cstheme="minorHAnsi"/>
              </w:rPr>
              <w:t>4 - Stage 4 of GSM scrip</w:t>
            </w:r>
            <w:r>
              <w:rPr>
                <w:rFonts w:cstheme="minorHAnsi"/>
              </w:rPr>
              <w:br/>
            </w:r>
            <w:r w:rsidRPr="000D3D93">
              <w:rPr>
                <w:rFonts w:cstheme="minorHAnsi"/>
              </w:rPr>
              <w:t>5 - Stage 5 of GSM scrip</w:t>
            </w:r>
            <w:r>
              <w:rPr>
                <w:rFonts w:cstheme="minorHAnsi"/>
              </w:rPr>
              <w:br/>
            </w:r>
            <w:r w:rsidRPr="000D3D93">
              <w:rPr>
                <w:rFonts w:cstheme="minorHAnsi"/>
              </w:rPr>
              <w:t xml:space="preserve">6 - Stage 6 of GSM </w:t>
            </w:r>
            <w:proofErr w:type="gramStart"/>
            <w:r w:rsidRPr="000D3D93">
              <w:rPr>
                <w:rFonts w:cstheme="minorHAnsi"/>
              </w:rPr>
              <w:t>scrip</w:t>
            </w:r>
            <w:proofErr w:type="gramEnd"/>
          </w:p>
          <w:p w14:paraId="1C567073" w14:textId="07EDB0F6" w:rsidR="00C2500F" w:rsidRPr="00542C54" w:rsidRDefault="00C2500F" w:rsidP="00542C54">
            <w:pPr>
              <w:spacing w:line="256" w:lineRule="auto"/>
              <w:rPr>
                <w:rFonts w:cstheme="minorHAnsi"/>
                <w:b/>
              </w:rPr>
            </w:pPr>
            <w:r w:rsidRPr="000D3D93">
              <w:rPr>
                <w:rFonts w:cstheme="minorHAnsi"/>
                <w:b/>
              </w:rPr>
              <w:t xml:space="preserve">In case if the scrip is identified as S+ then, </w:t>
            </w:r>
            <w:r w:rsidR="00542C54">
              <w:rPr>
                <w:rFonts w:cstheme="minorHAnsi"/>
                <w:b/>
              </w:rPr>
              <w:br/>
            </w:r>
            <w:r w:rsidRPr="000D3D93">
              <w:rPr>
                <w:rFonts w:cstheme="minorHAnsi"/>
              </w:rPr>
              <w:t>0 - Stage 0 of S+ scrip</w:t>
            </w:r>
            <w:r>
              <w:rPr>
                <w:rFonts w:cstheme="minorHAnsi"/>
              </w:rPr>
              <w:br/>
            </w:r>
            <w:r w:rsidRPr="000D3D93">
              <w:rPr>
                <w:rFonts w:cstheme="minorHAnsi"/>
              </w:rPr>
              <w:t>1 - Stage 1 of S+ scrip</w:t>
            </w:r>
            <w:r>
              <w:rPr>
                <w:rFonts w:cstheme="minorHAnsi"/>
              </w:rPr>
              <w:br/>
            </w:r>
            <w:r w:rsidRPr="000D3D93">
              <w:rPr>
                <w:rFonts w:cstheme="minorHAnsi"/>
              </w:rPr>
              <w:t>2 - Stage 2 of S+ scrip</w:t>
            </w:r>
          </w:p>
        </w:tc>
      </w:tr>
      <w:tr w:rsidR="00C2500F" w:rsidRPr="000D3D93" w14:paraId="6575F0FA" w14:textId="77777777" w:rsidTr="00961E9B">
        <w:trPr>
          <w:trHeight w:val="56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73237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25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28CB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bCs/>
                <w:color w:val="000000"/>
              </w:rPr>
              <w:t>BC End Date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D229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  Char [10]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E1D47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Book closure End Date for security</w:t>
            </w:r>
            <w:r w:rsidRPr="000D3D93">
              <w:rPr>
                <w:rFonts w:cstheme="minorHAnsi"/>
                <w:color w:val="000000"/>
              </w:rPr>
              <w:br/>
              <w:t>Format: YYYY-MM-DD</w:t>
            </w:r>
          </w:p>
        </w:tc>
      </w:tr>
      <w:tr w:rsidR="00C2500F" w:rsidRPr="000D3D93" w14:paraId="61298905" w14:textId="77777777" w:rsidTr="00961E9B">
        <w:trPr>
          <w:trHeight w:val="593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8BE5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26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D1AB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Settlement Type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622A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  Short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C551" w14:textId="77777777" w:rsidR="00C2500F" w:rsidRPr="000D3D93" w:rsidRDefault="00C2500F" w:rsidP="00961E9B">
            <w:pPr>
              <w:rPr>
                <w:rFonts w:cstheme="minorHAnsi"/>
                <w:color w:val="000000"/>
              </w:rPr>
            </w:pPr>
            <w:r w:rsidRPr="00091F6F">
              <w:rPr>
                <w:rFonts w:cstheme="minorHAnsi"/>
                <w:color w:val="000000"/>
                <w:highlight w:val="yellow"/>
                <w:lang w:eastAsia="en-IN"/>
              </w:rPr>
              <w:t>0 for T+0 Settlement</w:t>
            </w:r>
            <w:r>
              <w:rPr>
                <w:rFonts w:cstheme="minorHAnsi"/>
                <w:color w:val="000000"/>
                <w:lang w:eastAsia="en-IN"/>
              </w:rPr>
              <w:br/>
            </w:r>
            <w:r w:rsidRPr="000D3D93">
              <w:rPr>
                <w:rFonts w:cstheme="minorHAnsi"/>
                <w:color w:val="000000"/>
              </w:rPr>
              <w:t>1 for T+1 settlement</w:t>
            </w:r>
            <w:r>
              <w:rPr>
                <w:rFonts w:cstheme="minorHAnsi"/>
                <w:color w:val="000000"/>
              </w:rPr>
              <w:br/>
            </w:r>
            <w:r w:rsidRPr="000D3D93">
              <w:rPr>
                <w:rFonts w:cstheme="minorHAnsi"/>
                <w:color w:val="000000"/>
              </w:rPr>
              <w:t>2 for T+2 Settlement</w:t>
            </w:r>
          </w:p>
        </w:tc>
      </w:tr>
      <w:tr w:rsidR="00C2500F" w:rsidRPr="000D3D93" w14:paraId="7F904E81" w14:textId="77777777" w:rsidTr="00961E9B">
        <w:trPr>
          <w:trHeight w:val="315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A616E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27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7FEC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Filler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034BC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proofErr w:type="spellStart"/>
            <w:r w:rsidRPr="000D3D93">
              <w:rPr>
                <w:rFonts w:cstheme="minorHAnsi"/>
                <w:color w:val="000000"/>
              </w:rPr>
              <w:t>VarChar</w:t>
            </w:r>
            <w:proofErr w:type="spellEnd"/>
            <w:r w:rsidRPr="000D3D93">
              <w:rPr>
                <w:rFonts w:cstheme="minorHAnsi"/>
                <w:color w:val="000000"/>
              </w:rPr>
              <w:t xml:space="preserve"> [10]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3EC63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Not Used (Default Value 0)</w:t>
            </w:r>
          </w:p>
        </w:tc>
      </w:tr>
      <w:tr w:rsidR="00C2500F" w:rsidRPr="000D3D93" w14:paraId="085B2A81" w14:textId="77777777" w:rsidTr="00961E9B">
        <w:trPr>
          <w:trHeight w:val="315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0A213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28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68C72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Filler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6A737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proofErr w:type="spellStart"/>
            <w:r w:rsidRPr="000D3D93">
              <w:rPr>
                <w:rFonts w:cstheme="minorHAnsi"/>
                <w:color w:val="000000"/>
              </w:rPr>
              <w:t>VarChar</w:t>
            </w:r>
            <w:proofErr w:type="spellEnd"/>
            <w:r w:rsidRPr="000D3D93">
              <w:rPr>
                <w:rFonts w:cstheme="minorHAnsi"/>
                <w:color w:val="000000"/>
              </w:rPr>
              <w:t xml:space="preserve"> [10]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9AC7D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Not Used (Default Value 0)</w:t>
            </w:r>
          </w:p>
        </w:tc>
      </w:tr>
      <w:tr w:rsidR="00C2500F" w:rsidRPr="00855229" w14:paraId="427400BA" w14:textId="77777777" w:rsidTr="00961E9B">
        <w:trPr>
          <w:trHeight w:val="315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A4A57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  <w:lang w:eastAsia="en-IN"/>
              </w:rPr>
              <w:t>29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BD46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Filler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4262F" w14:textId="77777777" w:rsidR="00C2500F" w:rsidRPr="000D3D93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proofErr w:type="spellStart"/>
            <w:r w:rsidRPr="000D3D93">
              <w:rPr>
                <w:rFonts w:cstheme="minorHAnsi"/>
                <w:color w:val="000000"/>
              </w:rPr>
              <w:t>VarChar</w:t>
            </w:r>
            <w:proofErr w:type="spellEnd"/>
            <w:r w:rsidRPr="000D3D93">
              <w:rPr>
                <w:rFonts w:cstheme="minorHAnsi"/>
                <w:color w:val="000000"/>
              </w:rPr>
              <w:t xml:space="preserve"> [20]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9A74D" w14:textId="77777777" w:rsidR="00C2500F" w:rsidRPr="00855229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0D3D93">
              <w:rPr>
                <w:rFonts w:cstheme="minorHAnsi"/>
                <w:color w:val="000000"/>
              </w:rPr>
              <w:t>Not Used (Default Value 0)</w:t>
            </w:r>
          </w:p>
        </w:tc>
      </w:tr>
    </w:tbl>
    <w:p w14:paraId="774CAB8B" w14:textId="77777777" w:rsidR="00C2500F" w:rsidRDefault="00C2500F" w:rsidP="00C2500F"/>
    <w:p w14:paraId="535DFABE" w14:textId="77777777" w:rsidR="00C2500F" w:rsidRDefault="00C2500F" w:rsidP="00C2500F"/>
    <w:p w14:paraId="5D963F33" w14:textId="77777777" w:rsidR="00542C54" w:rsidRDefault="00542C54" w:rsidP="00C2500F"/>
    <w:p w14:paraId="643F8A61" w14:textId="77777777" w:rsidR="00542C54" w:rsidRDefault="00542C54" w:rsidP="00C2500F"/>
    <w:p w14:paraId="1CF819B8" w14:textId="77777777" w:rsidR="00542C54" w:rsidRDefault="00542C54" w:rsidP="00C2500F"/>
    <w:p w14:paraId="06B7C3ED" w14:textId="77777777" w:rsidR="00542C54" w:rsidRDefault="00542C54" w:rsidP="00C2500F"/>
    <w:p w14:paraId="5F999A09" w14:textId="77777777" w:rsidR="00542C54" w:rsidRDefault="00542C54" w:rsidP="00C2500F"/>
    <w:p w14:paraId="57691F9E" w14:textId="11ED70A1" w:rsidR="00C2500F" w:rsidRPr="008000D1" w:rsidRDefault="00542C54" w:rsidP="00C2500F">
      <w:pPr>
        <w:rPr>
          <w:b/>
          <w:bCs/>
        </w:rPr>
      </w:pPr>
      <w:r>
        <w:rPr>
          <w:b/>
          <w:bCs/>
        </w:rPr>
        <w:t>Standardized</w:t>
      </w:r>
      <w:r w:rsidR="00C2500F" w:rsidRPr="008000D1">
        <w:rPr>
          <w:b/>
          <w:bCs/>
        </w:rPr>
        <w:t xml:space="preserve"> </w:t>
      </w:r>
      <w:r w:rsidR="00C2500F">
        <w:rPr>
          <w:b/>
          <w:bCs/>
        </w:rPr>
        <w:t>Security Master</w:t>
      </w:r>
      <w:r w:rsidR="00C2500F" w:rsidRPr="008000D1">
        <w:rPr>
          <w:b/>
          <w:bCs/>
        </w:rPr>
        <w:t xml:space="preserve"> file format</w:t>
      </w:r>
      <w:r w:rsidR="00C2500F">
        <w:rPr>
          <w:b/>
          <w:bCs/>
        </w:rPr>
        <w:t>:-</w:t>
      </w: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6439"/>
        <w:gridCol w:w="757"/>
      </w:tblGrid>
      <w:tr w:rsidR="00C2500F" w:rsidRPr="00670B34" w14:paraId="3D284E2A" w14:textId="77777777" w:rsidTr="00961E9B">
        <w:trPr>
          <w:trHeight w:val="315"/>
        </w:trPr>
        <w:tc>
          <w:tcPr>
            <w:tcW w:w="1219" w:type="pct"/>
            <w:shd w:val="clear" w:color="000000" w:fill="002060"/>
            <w:noWrap/>
            <w:vAlign w:val="center"/>
            <w:hideMark/>
          </w:tcPr>
          <w:p w14:paraId="76EECD02" w14:textId="77777777" w:rsidR="00C2500F" w:rsidRPr="00670B34" w:rsidRDefault="00C2500F" w:rsidP="00961E9B">
            <w:pPr>
              <w:rPr>
                <w:rFonts w:cstheme="minorHAnsi"/>
                <w:b/>
                <w:bCs/>
                <w:color w:val="F2F2F2"/>
                <w:lang w:eastAsia="en-IN"/>
              </w:rPr>
            </w:pPr>
            <w:r w:rsidRPr="00670B34">
              <w:rPr>
                <w:rFonts w:cstheme="minorHAnsi"/>
                <w:b/>
                <w:bCs/>
                <w:color w:val="F2F2F2"/>
                <w:lang w:eastAsia="en-IN"/>
              </w:rPr>
              <w:t xml:space="preserve">File </w:t>
            </w:r>
          </w:p>
        </w:tc>
        <w:tc>
          <w:tcPr>
            <w:tcW w:w="3383" w:type="pct"/>
            <w:shd w:val="clear" w:color="000000" w:fill="002060"/>
            <w:noWrap/>
            <w:vAlign w:val="center"/>
            <w:hideMark/>
          </w:tcPr>
          <w:p w14:paraId="423BB30C" w14:textId="77777777" w:rsidR="00C2500F" w:rsidRPr="00670B34" w:rsidRDefault="00C2500F" w:rsidP="00961E9B">
            <w:pPr>
              <w:rPr>
                <w:rFonts w:cstheme="minorHAnsi"/>
                <w:b/>
                <w:bCs/>
                <w:color w:val="F2F2F2"/>
                <w:lang w:eastAsia="en-IN"/>
              </w:rPr>
            </w:pPr>
            <w:r w:rsidRPr="00670B34">
              <w:rPr>
                <w:rFonts w:cstheme="minorHAnsi"/>
                <w:b/>
                <w:bCs/>
                <w:color w:val="F2F2F2"/>
                <w:lang w:eastAsia="en-IN"/>
              </w:rPr>
              <w:t>Name</w:t>
            </w:r>
          </w:p>
        </w:tc>
        <w:tc>
          <w:tcPr>
            <w:tcW w:w="398" w:type="pct"/>
            <w:shd w:val="clear" w:color="000000" w:fill="002060"/>
            <w:noWrap/>
            <w:vAlign w:val="center"/>
            <w:hideMark/>
          </w:tcPr>
          <w:p w14:paraId="0750ADCD" w14:textId="77777777" w:rsidR="00C2500F" w:rsidRPr="00670B34" w:rsidRDefault="00C2500F" w:rsidP="00961E9B">
            <w:pPr>
              <w:rPr>
                <w:rFonts w:cstheme="minorHAnsi"/>
                <w:b/>
                <w:bCs/>
                <w:color w:val="F2F2F2"/>
                <w:lang w:eastAsia="en-IN"/>
              </w:rPr>
            </w:pPr>
            <w:r w:rsidRPr="00670B34">
              <w:rPr>
                <w:rFonts w:cstheme="minorHAnsi"/>
                <w:b/>
                <w:bCs/>
                <w:color w:val="F2F2F2"/>
                <w:lang w:eastAsia="en-IN"/>
              </w:rPr>
              <w:t>Type</w:t>
            </w:r>
          </w:p>
        </w:tc>
      </w:tr>
      <w:tr w:rsidR="00C2500F" w:rsidRPr="00670B34" w14:paraId="5119D878" w14:textId="77777777" w:rsidTr="00961E9B">
        <w:trPr>
          <w:trHeight w:val="300"/>
        </w:trPr>
        <w:tc>
          <w:tcPr>
            <w:tcW w:w="1219" w:type="pct"/>
            <w:shd w:val="clear" w:color="auto" w:fill="auto"/>
            <w:noWrap/>
            <w:vAlign w:val="center"/>
            <w:hideMark/>
          </w:tcPr>
          <w:p w14:paraId="4E4B800B" w14:textId="77777777" w:rsidR="00C2500F" w:rsidRPr="00670B34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>
              <w:rPr>
                <w:rFonts w:cstheme="minorHAnsi"/>
                <w:color w:val="000000"/>
                <w:lang w:eastAsia="en-IN"/>
              </w:rPr>
              <w:t xml:space="preserve">Scrip Master File </w:t>
            </w:r>
          </w:p>
        </w:tc>
        <w:tc>
          <w:tcPr>
            <w:tcW w:w="3383" w:type="pct"/>
            <w:shd w:val="clear" w:color="auto" w:fill="auto"/>
            <w:noWrap/>
            <w:vAlign w:val="center"/>
            <w:hideMark/>
          </w:tcPr>
          <w:p w14:paraId="417BF738" w14:textId="77777777" w:rsidR="00C2500F" w:rsidRPr="00670B34" w:rsidRDefault="00C2500F" w:rsidP="00961E9B">
            <w:pPr>
              <w:rPr>
                <w:rFonts w:cstheme="minorHAnsi"/>
                <w:bCs/>
              </w:rPr>
            </w:pPr>
            <w:r w:rsidRPr="00B9748C">
              <w:rPr>
                <w:rFonts w:cstheme="minorHAnsi"/>
                <w:bCs/>
              </w:rPr>
              <w:t>BSE_EQ_</w:t>
            </w:r>
            <w:r>
              <w:rPr>
                <w:rFonts w:cstheme="minorHAnsi"/>
                <w:bCs/>
              </w:rPr>
              <w:t>SCRIP</w:t>
            </w:r>
            <w:r w:rsidRPr="00B9748C">
              <w:rPr>
                <w:rFonts w:cstheme="minorHAnsi"/>
                <w:bCs/>
              </w:rPr>
              <w:t>_DDMMYYYY.csv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14:paraId="4BC7F549" w14:textId="77777777" w:rsidR="00C2500F" w:rsidRPr="00670B34" w:rsidRDefault="00C2500F" w:rsidP="00961E9B">
            <w:pPr>
              <w:rPr>
                <w:rFonts w:cstheme="minorHAnsi"/>
                <w:color w:val="000000"/>
                <w:lang w:eastAsia="en-IN"/>
              </w:rPr>
            </w:pPr>
            <w:r w:rsidRPr="00670B34">
              <w:rPr>
                <w:rFonts w:cstheme="minorHAnsi"/>
                <w:color w:val="000000"/>
                <w:lang w:eastAsia="en-IN"/>
              </w:rPr>
              <w:t>CSV</w:t>
            </w:r>
          </w:p>
        </w:tc>
      </w:tr>
    </w:tbl>
    <w:p w14:paraId="67926376" w14:textId="77777777" w:rsidR="00C2500F" w:rsidRDefault="00C2500F" w:rsidP="00C2500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1712"/>
        <w:gridCol w:w="2978"/>
        <w:gridCol w:w="1894"/>
        <w:gridCol w:w="2215"/>
      </w:tblGrid>
      <w:tr w:rsidR="007B4C05" w:rsidRPr="00670B34" w14:paraId="4FF7A627" w14:textId="77777777" w:rsidTr="00EE062A">
        <w:trPr>
          <w:trHeight w:val="315"/>
        </w:trPr>
        <w:tc>
          <w:tcPr>
            <w:tcW w:w="295" w:type="pct"/>
            <w:shd w:val="clear" w:color="000000" w:fill="002060"/>
            <w:hideMark/>
          </w:tcPr>
          <w:p w14:paraId="42276638" w14:textId="77777777" w:rsidR="007B4C05" w:rsidRPr="00670B34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</w:rPr>
            </w:pPr>
            <w:r w:rsidRPr="00670B34">
              <w:rPr>
                <w:rFonts w:ascii="Calibri" w:eastAsia="Times New Roman" w:hAnsi="Calibri" w:cs="Times New Roman"/>
                <w:color w:val="F2F2F2"/>
              </w:rPr>
              <w:t>S. No</w:t>
            </w:r>
          </w:p>
        </w:tc>
        <w:tc>
          <w:tcPr>
            <w:tcW w:w="916" w:type="pct"/>
            <w:shd w:val="clear" w:color="000000" w:fill="002060"/>
            <w:vAlign w:val="center"/>
            <w:hideMark/>
          </w:tcPr>
          <w:p w14:paraId="7C893B8C" w14:textId="77777777" w:rsidR="007B4C05" w:rsidRPr="00670B34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</w:rPr>
            </w:pPr>
            <w:r>
              <w:rPr>
                <w:rFonts w:ascii="Calibri" w:hAnsi="Calibri" w:cs="Calibri"/>
                <w:color w:val="F2F2F2"/>
              </w:rPr>
              <w:t>Field Name</w:t>
            </w:r>
          </w:p>
        </w:tc>
        <w:tc>
          <w:tcPr>
            <w:tcW w:w="1593" w:type="pct"/>
            <w:shd w:val="clear" w:color="000000" w:fill="002060"/>
            <w:hideMark/>
          </w:tcPr>
          <w:p w14:paraId="37BE5575" w14:textId="77777777" w:rsidR="007B4C05" w:rsidRPr="00670B34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</w:rPr>
            </w:pPr>
            <w:r w:rsidRPr="00670B34">
              <w:rPr>
                <w:rFonts w:ascii="Calibri" w:eastAsia="Times New Roman" w:hAnsi="Calibri" w:cs="Times New Roman"/>
                <w:color w:val="F2F2F2"/>
              </w:rPr>
              <w:t>Description</w:t>
            </w:r>
          </w:p>
        </w:tc>
        <w:tc>
          <w:tcPr>
            <w:tcW w:w="1013" w:type="pct"/>
            <w:shd w:val="clear" w:color="000000" w:fill="002060"/>
          </w:tcPr>
          <w:p w14:paraId="1BE13D0D" w14:textId="77777777" w:rsidR="007B4C05" w:rsidRPr="00670B34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</w:rPr>
            </w:pPr>
            <w:r w:rsidRPr="00670B34">
              <w:rPr>
                <w:rFonts w:ascii="Calibri" w:eastAsia="Times New Roman" w:hAnsi="Calibri" w:cs="Times New Roman"/>
                <w:color w:val="F2F2F2"/>
              </w:rPr>
              <w:t>Data type</w:t>
            </w:r>
          </w:p>
        </w:tc>
        <w:tc>
          <w:tcPr>
            <w:tcW w:w="1184" w:type="pct"/>
            <w:shd w:val="clear" w:color="000000" w:fill="002060"/>
            <w:vAlign w:val="bottom"/>
          </w:tcPr>
          <w:p w14:paraId="2AEFE381" w14:textId="77777777" w:rsidR="007B4C05" w:rsidRPr="00670B34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</w:rPr>
            </w:pPr>
            <w:r w:rsidRPr="00C5418F">
              <w:rPr>
                <w:rFonts w:ascii="Calibri" w:hAnsi="Calibri" w:cs="Calibri"/>
                <w:color w:val="FFFFFF" w:themeColor="background1"/>
              </w:rPr>
              <w:t>ISO Tag</w:t>
            </w:r>
          </w:p>
        </w:tc>
      </w:tr>
      <w:tr w:rsidR="007B4C05" w:rsidRPr="00537271" w14:paraId="1BF0BFCA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6AADFB4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F8E068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Scrip Code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769DF954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Numeric identifier assigned to </w:t>
            </w:r>
            <w:proofErr w:type="gramStart"/>
            <w:r>
              <w:rPr>
                <w:rFonts w:ascii="Calibri" w:hAnsi="Calibri" w:cs="Calibri"/>
                <w:color w:val="000000"/>
              </w:rPr>
              <w:t>a security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. </w:t>
            </w:r>
          </w:p>
          <w:p w14:paraId="25730EDE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14:paraId="4A0E1E29" w14:textId="77777777" w:rsidR="007B4C05" w:rsidRPr="008D3168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  <w:u w:val="single"/>
              </w:rPr>
            </w:pPr>
            <w:r w:rsidRPr="008D3168">
              <w:rPr>
                <w:rFonts w:ascii="Calibri" w:hAnsi="Calibri" w:cs="Calibri"/>
                <w:color w:val="000000"/>
                <w:u w:val="single"/>
              </w:rPr>
              <w:t>For ETI API usage</w:t>
            </w:r>
          </w:p>
          <w:p w14:paraId="1AA7D7A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This field corresponds to </w:t>
            </w:r>
            <w:proofErr w:type="spellStart"/>
            <w:r>
              <w:rPr>
                <w:rFonts w:ascii="Calibri" w:hAnsi="Calibri" w:cs="Calibri"/>
                <w:color w:val="000000"/>
              </w:rPr>
              <w:t>SimpleSecurityID</w:t>
            </w:r>
            <w:proofErr w:type="spellEnd"/>
            <w:r>
              <w:rPr>
                <w:rFonts w:ascii="Calibri" w:hAnsi="Calibri" w:cs="Calibri"/>
                <w:color w:val="000000"/>
              </w:rPr>
              <w:t>(30048) required for the order and Trade management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407C89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LONG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9A78D9E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FinInstrmId</w:t>
            </w:r>
            <w:proofErr w:type="spellEnd"/>
          </w:p>
        </w:tc>
      </w:tr>
      <w:tr w:rsidR="007B4C05" w:rsidRPr="00670B34" w14:paraId="1F082D7B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7DFA769B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0CA50A6E" w14:textId="77777777" w:rsidR="007B4C05" w:rsidRPr="006F1F7B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  <w:strike/>
              </w:rPr>
            </w:pPr>
            <w:r w:rsidRPr="006F1F7B">
              <w:rPr>
                <w:rFonts w:ascii="Calibri" w:hAnsi="Calibri" w:cs="Calibri"/>
                <w:color w:val="000000"/>
              </w:rPr>
              <w:t>Security ID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328DC3A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This will contain Symbol of Security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03979F2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(12)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6AC191ED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TckrSymb</w:t>
            </w:r>
          </w:p>
        </w:tc>
      </w:tr>
      <w:tr w:rsidR="007B4C05" w:rsidRPr="00670B34" w14:paraId="4F8D20F6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17C58F3E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111502E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Group Name 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E1D5FC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The Settlement group of the Security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77EFA1B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(3)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3F1CD110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SctySrs</w:t>
            </w:r>
            <w:proofErr w:type="spellEnd"/>
          </w:p>
        </w:tc>
      </w:tr>
      <w:tr w:rsidR="007B4C05" w:rsidRPr="00670B34" w14:paraId="6E4E4CA9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7436688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6654600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Scrip Name 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4DF5B34E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The Full name of the Security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5EC965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(40)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0509419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FinInstrmNm</w:t>
            </w:r>
            <w:proofErr w:type="spellEnd"/>
          </w:p>
        </w:tc>
      </w:tr>
      <w:tr w:rsidR="007B4C05" w:rsidRPr="00670B34" w14:paraId="259FD125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CDFD77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4259FBF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ISIN Code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1124501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ISIN code for the security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920FA3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(19)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12AE4FF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ISIN</w:t>
            </w:r>
          </w:p>
        </w:tc>
      </w:tr>
      <w:tr w:rsidR="007B4C05" w:rsidRPr="00670B34" w14:paraId="25D82084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7F274F5B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21C4AE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Market Lot 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32712DB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The Lot size of the security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AF4BEF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LONGLONG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5A4F0DFA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NewBrdLotQty</w:t>
            </w:r>
            <w:proofErr w:type="spellEnd"/>
          </w:p>
        </w:tc>
      </w:tr>
      <w:tr w:rsidR="007B4C05" w:rsidRPr="00670B34" w14:paraId="2F2A4328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6F64229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6F91103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Face Value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2B2801E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Face value of the Security (in paisa)</w:t>
            </w:r>
            <w:r>
              <w:rPr>
                <w:rFonts w:ascii="Calibri" w:hAnsi="Calibri" w:cs="Calibri"/>
                <w:color w:val="000000"/>
              </w:rPr>
              <w:br/>
              <w:t>For example: 10 shall be displayed as 1000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8DD880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LONGLONG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5B86C94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ParVal</w:t>
            </w:r>
            <w:proofErr w:type="spellEnd"/>
          </w:p>
        </w:tc>
      </w:tr>
      <w:tr w:rsidR="007B4C05" w:rsidRPr="00670B34" w14:paraId="3B78E53D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035F23C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73EB953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Security Type Flag 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2FC8C46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Security Type Flag</w:t>
            </w:r>
            <w:r>
              <w:rPr>
                <w:rFonts w:ascii="Calibri" w:hAnsi="Calibri" w:cs="Calibri"/>
                <w:color w:val="000000"/>
              </w:rPr>
              <w:br/>
              <w:t>EQ – Equity Security</w:t>
            </w:r>
            <w:r>
              <w:rPr>
                <w:rFonts w:ascii="Calibri" w:hAnsi="Calibri" w:cs="Calibri"/>
                <w:color w:val="000000"/>
              </w:rPr>
              <w:br/>
              <w:t>MF – Mutual Funds</w:t>
            </w:r>
            <w:r>
              <w:rPr>
                <w:rFonts w:ascii="Calibri" w:hAnsi="Calibri" w:cs="Calibri"/>
                <w:color w:val="000000"/>
              </w:rPr>
              <w:br/>
              <w:t>DB – Debt Securities</w:t>
            </w:r>
            <w:r>
              <w:rPr>
                <w:rFonts w:ascii="Calibri" w:hAnsi="Calibri" w:cs="Calibri"/>
                <w:color w:val="000000"/>
              </w:rPr>
              <w:br/>
              <w:t>GS – Government Securities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4423D12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VARCHAR (10)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D1C8DCE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SctyTpFlg</w:t>
            </w:r>
            <w:proofErr w:type="spellEnd"/>
          </w:p>
        </w:tc>
      </w:tr>
      <w:tr w:rsidR="007B4C05" w:rsidRPr="00670B34" w14:paraId="04AB460E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27FF20F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01A15CD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New Tick Size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26741A52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 scrips with Instrument type as ‘E’, tick size shall be same as that displayed in field no 58.</w:t>
            </w:r>
          </w:p>
          <w:p w14:paraId="4F2290AF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br/>
              <w:t>For scrips with Instrument type as ‘D’, tick size shall be same as that displayed in field no 58.</w:t>
            </w:r>
            <w:r>
              <w:rPr>
                <w:rFonts w:ascii="Calibri" w:hAnsi="Calibri" w:cs="Calibri"/>
                <w:color w:val="000000"/>
              </w:rPr>
              <w:br/>
            </w:r>
          </w:p>
          <w:p w14:paraId="7C156732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For scrips with Instrument type as ‘C’, new tick size as applicable for scrips to be traded on clean price.</w:t>
            </w:r>
            <w:r>
              <w:rPr>
                <w:rFonts w:ascii="Calibri" w:hAnsi="Calibri" w:cs="Calibri"/>
                <w:color w:val="000000"/>
              </w:rPr>
              <w:br/>
            </w:r>
          </w:p>
          <w:p w14:paraId="5C24D49C" w14:textId="77777777" w:rsidR="007B4C05" w:rsidRPr="008D3168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gramStart"/>
            <w:r w:rsidRPr="008D3168">
              <w:rPr>
                <w:rFonts w:ascii="Calibri" w:hAnsi="Calibri" w:cs="Calibri"/>
                <w:color w:val="000000"/>
              </w:rPr>
              <w:t>Note :</w:t>
            </w:r>
            <w:proofErr w:type="gramEnd"/>
            <w:r w:rsidRPr="008D3168">
              <w:rPr>
                <w:rFonts w:ascii="Calibri" w:hAnsi="Calibri" w:cs="Calibri"/>
                <w:color w:val="000000"/>
              </w:rPr>
              <w:t xml:space="preserve"> Mandatory change for members who trade in Clean price based Debt scrips.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0BFD50C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VARCHAR (10)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101159B6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BidIntrvl</w:t>
            </w:r>
            <w:proofErr w:type="spellEnd"/>
          </w:p>
        </w:tc>
      </w:tr>
      <w:tr w:rsidR="007B4C05" w:rsidRPr="00670B34" w14:paraId="52B07743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39AB3DA2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796852AE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Graded Surveillance Measure (GSM) 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3238CD7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100 - Not Applicable in case of non-GSM, non-S+ scrip</w:t>
            </w:r>
            <w:r>
              <w:rPr>
                <w:rFonts w:ascii="Calibri" w:hAnsi="Calibri" w:cs="Calibri"/>
                <w:color w:val="000000"/>
              </w:rPr>
              <w:br/>
            </w:r>
            <w:r w:rsidRPr="008D3168">
              <w:rPr>
                <w:rFonts w:ascii="Calibri" w:hAnsi="Calibri" w:cs="Calibri"/>
                <w:b/>
                <w:bCs/>
                <w:color w:val="000000"/>
              </w:rPr>
              <w:t>In case if the scrip is GSM identified then,</w:t>
            </w:r>
            <w:r>
              <w:rPr>
                <w:rFonts w:ascii="Calibri" w:hAnsi="Calibri" w:cs="Calibri"/>
                <w:color w:val="000000"/>
              </w:rPr>
              <w:br/>
              <w:t>0 - Scrips in GSM</w:t>
            </w:r>
            <w:r>
              <w:rPr>
                <w:rFonts w:ascii="Calibri" w:hAnsi="Calibri" w:cs="Calibri"/>
                <w:color w:val="000000"/>
              </w:rPr>
              <w:br/>
              <w:t>1 - Stage 1 of GSM scrip</w:t>
            </w:r>
            <w:r>
              <w:rPr>
                <w:rFonts w:ascii="Calibri" w:hAnsi="Calibri" w:cs="Calibri"/>
                <w:color w:val="000000"/>
              </w:rPr>
              <w:br/>
              <w:t>2 - Stage 2 of GSM scrip</w:t>
            </w:r>
            <w:r>
              <w:rPr>
                <w:rFonts w:ascii="Calibri" w:hAnsi="Calibri" w:cs="Calibri"/>
                <w:color w:val="000000"/>
              </w:rPr>
              <w:br/>
              <w:t>3 - Stage 3 of GSM scrip</w:t>
            </w:r>
            <w:r>
              <w:rPr>
                <w:rFonts w:ascii="Calibri" w:hAnsi="Calibri" w:cs="Calibri"/>
                <w:color w:val="000000"/>
              </w:rPr>
              <w:br/>
              <w:t>4 - Stage 4 of GSM scrip</w:t>
            </w:r>
            <w:r>
              <w:rPr>
                <w:rFonts w:ascii="Calibri" w:hAnsi="Calibri" w:cs="Calibri"/>
                <w:color w:val="000000"/>
              </w:rPr>
              <w:br/>
              <w:t>5 - Stage 5 of GSM scrip</w:t>
            </w:r>
            <w:r>
              <w:rPr>
                <w:rFonts w:ascii="Calibri" w:hAnsi="Calibri" w:cs="Calibri"/>
                <w:color w:val="000000"/>
              </w:rPr>
              <w:br/>
              <w:t>6 - Stage 6 of GSM scrip</w:t>
            </w:r>
            <w:r>
              <w:rPr>
                <w:rFonts w:ascii="Calibri" w:hAnsi="Calibri" w:cs="Calibri"/>
                <w:color w:val="000000"/>
              </w:rPr>
              <w:br/>
            </w:r>
            <w:r w:rsidRPr="008D3168">
              <w:rPr>
                <w:rFonts w:ascii="Calibri" w:hAnsi="Calibri" w:cs="Calibri"/>
                <w:b/>
                <w:bCs/>
                <w:color w:val="000000"/>
              </w:rPr>
              <w:t>In case if the scrip is identified as S+ then,</w:t>
            </w:r>
            <w:r>
              <w:rPr>
                <w:rFonts w:ascii="Calibri" w:hAnsi="Calibri" w:cs="Calibri"/>
                <w:color w:val="000000"/>
              </w:rPr>
              <w:br/>
              <w:t>0 - Stage 0 of S+ scrip</w:t>
            </w:r>
            <w:r>
              <w:rPr>
                <w:rFonts w:ascii="Calibri" w:hAnsi="Calibri" w:cs="Calibri"/>
                <w:color w:val="000000"/>
              </w:rPr>
              <w:br/>
              <w:t>1 - Stage 1 of S+ scrip</w:t>
            </w:r>
            <w:r>
              <w:rPr>
                <w:rFonts w:ascii="Calibri" w:hAnsi="Calibri" w:cs="Calibri"/>
                <w:color w:val="000000"/>
              </w:rPr>
              <w:br/>
              <w:t>2 - Stage 2 of S+ scrip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482EB8E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3774C21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TrckgInd</w:t>
            </w:r>
            <w:proofErr w:type="spellEnd"/>
          </w:p>
        </w:tc>
      </w:tr>
      <w:tr w:rsidR="007B4C05" w:rsidRPr="00670B34" w14:paraId="2D6A68DA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6DC270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6D2CBC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Call Auction Indicator 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FE16C82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Indicator to identity the type of call auction session in which security </w:t>
            </w:r>
            <w:proofErr w:type="gramStart"/>
            <w:r>
              <w:rPr>
                <w:rFonts w:ascii="Calibri" w:hAnsi="Calibri" w:cs="Calibri"/>
                <w:color w:val="000000"/>
              </w:rPr>
              <w:t>participate</w:t>
            </w:r>
            <w:proofErr w:type="gramEnd"/>
          </w:p>
          <w:p w14:paraId="360CACCA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0 - Not part of pre-open call auction. </w:t>
            </w:r>
          </w:p>
          <w:p w14:paraId="1F4D9B13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1- Special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Pre open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</w:rPr>
              <w:t xml:space="preserve"> session (SPOS – IPO scrip) </w:t>
            </w:r>
          </w:p>
          <w:p w14:paraId="7F42EBA2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2- Special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Pre open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</w:rPr>
              <w:t xml:space="preserve"> session (SPOS – Relist scrip) </w:t>
            </w:r>
          </w:p>
          <w:p w14:paraId="4556ADD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3- Periodic call auction session (PCAS) 90-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Pre open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</w:rPr>
              <w:t xml:space="preserve"> call auction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29582B62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3685285E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CallAuctnInd</w:t>
            </w:r>
            <w:proofErr w:type="spellEnd"/>
          </w:p>
        </w:tc>
      </w:tr>
      <w:tr w:rsidR="007B4C05" w:rsidRPr="00670B34" w14:paraId="70C7B0C0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664550B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0C35FD9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BC Start Date 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0E4EF296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Book closure Start Date for security Format: YYYY-MM-DD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05BD1EB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VARCHAR (10)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3500B20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BookClsrStartDt</w:t>
            </w:r>
            <w:proofErr w:type="spellEnd"/>
          </w:p>
        </w:tc>
      </w:tr>
      <w:tr w:rsidR="007B4C05" w:rsidRPr="00670B34" w14:paraId="6DDF63B7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37D4A5B2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73E55F86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BC End Date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418E8AEB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Book closure End Date for security Format: YYYY-MM-DD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1474414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VARCHAR (10)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AF9D7FA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BookClsrEndDt</w:t>
            </w:r>
            <w:proofErr w:type="spellEnd"/>
          </w:p>
        </w:tc>
      </w:tr>
      <w:tr w:rsidR="007B4C05" w:rsidRPr="00670B34" w14:paraId="12534B61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2E0151C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03AB012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No Del. Start Date 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5258286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No Delivery end Date for security. Format: YYYY-MM-DD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1B13058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VARCHAR (10)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3C90861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NoDlvryStartDt</w:t>
            </w:r>
            <w:proofErr w:type="spellEnd"/>
          </w:p>
        </w:tc>
      </w:tr>
      <w:tr w:rsidR="007B4C05" w:rsidRPr="00670B34" w14:paraId="00AC9DD2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207F8F6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8ADEB2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No Del. End date 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232293CE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No Delivery Start Date for security. Format: YYYY-MM-DD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008D0382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VARCHAR (10)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3CCC3226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NoDlvryEndDt</w:t>
            </w:r>
            <w:proofErr w:type="spellEnd"/>
          </w:p>
        </w:tc>
      </w:tr>
      <w:tr w:rsidR="007B4C05" w:rsidRPr="00670B34" w14:paraId="483F6027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792F413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16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4E53F6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09BE642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815112B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NUMERIC (15,0)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0B409922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IssdCptl</w:t>
            </w:r>
            <w:proofErr w:type="spellEnd"/>
          </w:p>
        </w:tc>
      </w:tr>
      <w:tr w:rsidR="007B4C05" w:rsidRPr="00670B34" w14:paraId="2318FB90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25897D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BC65E4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41CEDE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44E0157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63A3EF1C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PrtdToTrad</w:t>
            </w:r>
            <w:proofErr w:type="spellEnd"/>
          </w:p>
        </w:tc>
      </w:tr>
      <w:tr w:rsidR="007B4C05" w:rsidRPr="00670B34" w14:paraId="3CE43A63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1077767E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2097592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4FF04BE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509D1CB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(19)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36643223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PricRg</w:t>
            </w:r>
            <w:proofErr w:type="spellEnd"/>
          </w:p>
        </w:tc>
      </w:tr>
      <w:tr w:rsidR="007B4C05" w:rsidRPr="00670B34" w14:paraId="6826D704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1AA0C15B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4268E4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762D524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43BA136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54875DD0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SctyStsNrmlMkt</w:t>
            </w:r>
            <w:proofErr w:type="spellEnd"/>
          </w:p>
        </w:tc>
      </w:tr>
      <w:tr w:rsidR="007B4C05" w:rsidRPr="00670B34" w14:paraId="79263210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3513A83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4E29382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1E5CC2E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7AF013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3FCEBC9A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ElgbltyNrmlMkt</w:t>
            </w:r>
            <w:proofErr w:type="spellEnd"/>
          </w:p>
        </w:tc>
      </w:tr>
      <w:tr w:rsidR="007B4C05" w:rsidRPr="00670B34" w14:paraId="42368456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95B930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923B60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4A0AFF8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22F91DA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9F474ED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SctyStsOddLotMkt</w:t>
            </w:r>
            <w:proofErr w:type="spellEnd"/>
          </w:p>
        </w:tc>
      </w:tr>
      <w:tr w:rsidR="007B4C05" w:rsidRPr="00670B34" w14:paraId="11039D80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07FA1B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7B6BFEC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791B4BC6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2736DF72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7F26DD45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ElgbltyOddLotMkt</w:t>
            </w:r>
          </w:p>
        </w:tc>
      </w:tr>
      <w:tr w:rsidR="007B4C05" w:rsidRPr="00670B34" w14:paraId="4E0B7F15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2BDEDA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B53C5D6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37D9813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2E3F69C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51CA0415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SctyStsRETDBTMkt</w:t>
            </w:r>
            <w:proofErr w:type="spellEnd"/>
          </w:p>
        </w:tc>
      </w:tr>
      <w:tr w:rsidR="007B4C05" w:rsidRPr="00670B34" w14:paraId="3BAB26E8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2A17203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43BEB2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19B8CC6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18541D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503C7D99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ElgbltyRETDBTMkt</w:t>
            </w:r>
            <w:proofErr w:type="spellEnd"/>
          </w:p>
        </w:tc>
      </w:tr>
      <w:tr w:rsidR="007B4C05" w:rsidRPr="00670B34" w14:paraId="3FB32F2D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3000615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19A2C58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1481C3F6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51477302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3D13E7DF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SctyStsAuctnMkt</w:t>
            </w:r>
            <w:proofErr w:type="spellEnd"/>
          </w:p>
        </w:tc>
      </w:tr>
      <w:tr w:rsidR="007B4C05" w:rsidRPr="00670B34" w14:paraId="3BBB1325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825B10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39055806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1D0EA90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5677835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1F6FFAB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ElgbltyAuctnMkt</w:t>
            </w:r>
            <w:proofErr w:type="spellEnd"/>
          </w:p>
        </w:tc>
      </w:tr>
      <w:tr w:rsidR="007B4C05" w:rsidRPr="00670B34" w14:paraId="20D0681D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12DA4BF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BA1B85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629F1D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722FB83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BBA3001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SctyStsAddtlMkt1</w:t>
            </w:r>
          </w:p>
        </w:tc>
      </w:tr>
      <w:tr w:rsidR="007B4C05" w:rsidRPr="00670B34" w14:paraId="0CE77CEC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7636DA8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316A5D8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589236C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7C4CD92B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B343524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ElgbltyAddtlMkt1</w:t>
            </w:r>
          </w:p>
        </w:tc>
      </w:tr>
      <w:tr w:rsidR="007B4C05" w:rsidRPr="00670B34" w14:paraId="04367005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27B0313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D5CEFC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166CB1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F89A3CB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1E5D814F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SctyStsAddtlMkt2</w:t>
            </w:r>
          </w:p>
        </w:tc>
      </w:tr>
      <w:tr w:rsidR="007B4C05" w:rsidRPr="00670B34" w14:paraId="577611A5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37742BC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7EBF974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171C5F6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684EB2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43D1C5E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ElgbltyAddtlMkt2</w:t>
            </w:r>
          </w:p>
        </w:tc>
      </w:tr>
      <w:tr w:rsidR="007B4C05" w:rsidRPr="00670B34" w14:paraId="7A5D9E81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678FDC6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15083A9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77BD338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06FDA5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LONG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E179936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IsseDt</w:t>
            </w:r>
            <w:proofErr w:type="spellEnd"/>
          </w:p>
        </w:tc>
      </w:tr>
      <w:tr w:rsidR="007B4C05" w:rsidRPr="00670B34" w14:paraId="11EF52D4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7496BEA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61D46B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3C2EB4EB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6DF7E6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LONG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701FA62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FrstPmtDt</w:t>
            </w:r>
            <w:proofErr w:type="spellEnd"/>
          </w:p>
        </w:tc>
      </w:tr>
      <w:tr w:rsidR="007B4C05" w:rsidRPr="00670B34" w14:paraId="29E17485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25493E9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05F3342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5E25457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56E7AD8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LONG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10F88A61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MtrtyDt</w:t>
            </w:r>
            <w:proofErr w:type="spellEnd"/>
          </w:p>
        </w:tc>
      </w:tr>
      <w:tr w:rsidR="007B4C05" w:rsidRPr="00670B34" w14:paraId="51736510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93FDE8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324863BE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1E27382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1A3137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82F1632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MaxTradQtyPctg</w:t>
            </w:r>
            <w:proofErr w:type="spellEnd"/>
          </w:p>
        </w:tc>
      </w:tr>
      <w:tr w:rsidR="007B4C05" w:rsidRPr="00670B34" w14:paraId="73C71D63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2F8FC0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34E9F4AF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0E5CAA6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140105A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LONG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0643D821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ListgDt</w:t>
            </w:r>
            <w:proofErr w:type="spellEnd"/>
          </w:p>
        </w:tc>
      </w:tr>
      <w:tr w:rsidR="007B4C05" w:rsidRPr="00670B34" w14:paraId="7094C715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38BF500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1E6E207E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01E1569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CC3D05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LONG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3F1DAD79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RmvlDt</w:t>
            </w:r>
            <w:proofErr w:type="spellEnd"/>
          </w:p>
        </w:tc>
      </w:tr>
      <w:tr w:rsidR="007B4C05" w:rsidRPr="00670B34" w14:paraId="40090B45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16A65F7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07A88B22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7EE4E5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C40929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LONG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14454231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RadmssnDt</w:t>
            </w:r>
            <w:proofErr w:type="spellEnd"/>
          </w:p>
        </w:tc>
      </w:tr>
      <w:tr w:rsidR="007B4C05" w:rsidRPr="00670B34" w14:paraId="095D488A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36023C1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0EC933E0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57D7DE3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0F747C3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LONG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02CCE441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RcrdDt</w:t>
            </w:r>
            <w:proofErr w:type="spellEnd"/>
          </w:p>
        </w:tc>
      </w:tr>
      <w:tr w:rsidR="007B4C05" w:rsidRPr="00670B34" w14:paraId="55908BE1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AB48F1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BE1E4E5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041712A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0433C5B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51341182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IndxPrtcptnInd</w:t>
            </w:r>
            <w:proofErr w:type="spellEnd"/>
          </w:p>
        </w:tc>
      </w:tr>
      <w:tr w:rsidR="007B4C05" w:rsidRPr="00670B34" w14:paraId="0E835871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255326E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020868E7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17AD187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6918AE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788B2E7D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AllOrNn</w:t>
            </w:r>
            <w:proofErr w:type="spellEnd"/>
          </w:p>
        </w:tc>
      </w:tr>
      <w:tr w:rsidR="007B4C05" w:rsidRPr="00670B34" w14:paraId="42B3BF96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FE4913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EA48EC0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A05416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6ABDF1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6A9A7628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MinFill</w:t>
            </w:r>
            <w:proofErr w:type="spellEnd"/>
          </w:p>
        </w:tc>
      </w:tr>
      <w:tr w:rsidR="007B4C05" w:rsidRPr="00670B34" w14:paraId="3F0069B0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04C9BC4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</w:rPr>
              <w:t>42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4A48C104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1311D">
              <w:rPr>
                <w:rFonts w:ascii="Calibri" w:hAnsi="Calibri" w:cs="Calibri"/>
                <w:color w:val="000000"/>
              </w:rPr>
              <w:t>Settlement Type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3B27A2F5" w14:textId="2A73C977" w:rsidR="007B4C05" w:rsidRPr="0021311D" w:rsidRDefault="007B4C05" w:rsidP="007B4C0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7B4C05">
              <w:rPr>
                <w:rFonts w:ascii="Calibri" w:eastAsia="Times New Roman" w:hAnsi="Calibri" w:cs="Times New Roman"/>
                <w:highlight w:val="yellow"/>
              </w:rPr>
              <w:t>0 for T+0 settlement</w:t>
            </w:r>
          </w:p>
          <w:p w14:paraId="64218C65" w14:textId="5109D251" w:rsidR="007B4C05" w:rsidRPr="0021311D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1311D">
              <w:rPr>
                <w:rFonts w:ascii="Calibri" w:eastAsia="Times New Roman" w:hAnsi="Calibri" w:cs="Times New Roman"/>
              </w:rPr>
              <w:t>1 for T+1 settlement</w:t>
            </w:r>
          </w:p>
          <w:p w14:paraId="7613E5A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1311D">
              <w:rPr>
                <w:rFonts w:ascii="Calibri" w:eastAsia="Times New Roman" w:hAnsi="Calibri" w:cs="Times New Roman"/>
              </w:rPr>
              <w:t>2 for T+2 Settlement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745DB47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9E05A99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SttlmTp</w:t>
            </w:r>
            <w:proofErr w:type="spellEnd"/>
          </w:p>
        </w:tc>
      </w:tr>
      <w:tr w:rsidR="007B4C05" w:rsidRPr="00670B34" w14:paraId="639D035B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0DE3511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64A9C1A1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5F76302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5421386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197CCBA4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Dvdd</w:t>
            </w:r>
            <w:proofErr w:type="spellEnd"/>
          </w:p>
        </w:tc>
      </w:tr>
      <w:tr w:rsidR="007B4C05" w:rsidRPr="00670B34" w14:paraId="796EFA0D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19969D6B" w14:textId="77777777" w:rsidR="007B4C05" w:rsidRPr="0021311D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1311D"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4221BFCD" w14:textId="77777777" w:rsidR="007B4C05" w:rsidRPr="0021311D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1311D"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23C80293" w14:textId="77777777" w:rsidR="007B4C05" w:rsidRPr="0021311D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1311D"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4B1798D8" w14:textId="77777777" w:rsidR="007B4C05" w:rsidRPr="0021311D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1311D">
              <w:rPr>
                <w:rFonts w:ascii="Calibri" w:hAnsi="Calibri" w:cs="Calibri"/>
                <w:color w:val="000000"/>
              </w:rPr>
              <w:t>CHAR</w:t>
            </w:r>
            <w:r>
              <w:rPr>
                <w:rFonts w:ascii="Calibri" w:hAnsi="Calibri" w:cs="Calibri"/>
                <w:color w:val="000000"/>
              </w:rPr>
              <w:t xml:space="preserve"> (</w:t>
            </w:r>
            <w:r w:rsidRPr="0021311D">
              <w:rPr>
                <w:rFonts w:ascii="Calibri" w:hAnsi="Calibri" w:cs="Calibri"/>
                <w:color w:val="000000"/>
              </w:rPr>
              <w:t>1</w:t>
            </w:r>
            <w:r>
              <w:rPr>
                <w:rFonts w:ascii="Calibri" w:hAnsi="Calibri" w:cs="Calibri"/>
                <w:color w:val="000000"/>
              </w:rPr>
              <w:t>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634F6F55" w14:textId="77777777" w:rsidR="007B4C05" w:rsidRPr="0021311D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Rghts</w:t>
            </w:r>
            <w:proofErr w:type="spellEnd"/>
          </w:p>
        </w:tc>
      </w:tr>
      <w:tr w:rsidR="007B4C05" w:rsidRPr="00670B34" w14:paraId="5E60B089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317BAD53" w14:textId="77777777" w:rsidR="007B4C05" w:rsidRPr="0021311D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1311D"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70B51281" w14:textId="77777777" w:rsidR="007B4C05" w:rsidRPr="0021311D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1311D"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D93D865" w14:textId="77777777" w:rsidR="007B4C05" w:rsidRPr="0021311D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1311D"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5BE18C82" w14:textId="77777777" w:rsidR="007B4C05" w:rsidRPr="0021311D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1311D">
              <w:rPr>
                <w:rFonts w:ascii="Calibri" w:hAnsi="Calibri" w:cs="Calibri"/>
                <w:color w:val="000000"/>
              </w:rPr>
              <w:t>CHAR</w:t>
            </w:r>
            <w:r>
              <w:rPr>
                <w:rFonts w:ascii="Calibri" w:hAnsi="Calibri" w:cs="Calibri"/>
                <w:color w:val="000000"/>
              </w:rPr>
              <w:t xml:space="preserve"> (</w:t>
            </w:r>
            <w:r w:rsidRPr="0021311D">
              <w:rPr>
                <w:rFonts w:ascii="Calibri" w:hAnsi="Calibri" w:cs="Calibri"/>
                <w:color w:val="000000"/>
              </w:rPr>
              <w:t>1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76D82DC4" w14:textId="77777777" w:rsidR="007B4C05" w:rsidRPr="0021311D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Bns</w:t>
            </w:r>
            <w:proofErr w:type="spellEnd"/>
          </w:p>
        </w:tc>
      </w:tr>
      <w:tr w:rsidR="007B4C05" w:rsidRPr="00670B34" w14:paraId="3C6B3FFF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3E616D2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3AA66FC1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1E1A042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71CFE4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5E534AD9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Intrst</w:t>
            </w:r>
            <w:proofErr w:type="spellEnd"/>
          </w:p>
        </w:tc>
      </w:tr>
      <w:tr w:rsidR="007B4C05" w:rsidRPr="00670B34" w14:paraId="0C7957A8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7982F95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30A396E8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0EE10D2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AC1BCC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574CA15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AGMtg</w:t>
            </w:r>
            <w:proofErr w:type="spellEnd"/>
          </w:p>
        </w:tc>
      </w:tr>
      <w:tr w:rsidR="007B4C05" w:rsidRPr="00670B34" w14:paraId="4A98B8CE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26247B36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60977C6A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2E8CD862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C55F45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388B145B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EGMtg</w:t>
            </w:r>
            <w:proofErr w:type="spellEnd"/>
          </w:p>
        </w:tc>
      </w:tr>
      <w:tr w:rsidR="007B4C05" w:rsidRPr="00670B34" w14:paraId="2435C508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FF6973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12132345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033CDA3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508B789E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LONG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119F380B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MktMakrSprd</w:t>
            </w:r>
            <w:proofErr w:type="spellEnd"/>
          </w:p>
        </w:tc>
      </w:tr>
      <w:tr w:rsidR="007B4C05" w:rsidRPr="00670B34" w14:paraId="7148955F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3DD47EE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1C142F58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4D68FFE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502D74C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LONG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7AE6549A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MktMakrMinQty</w:t>
            </w:r>
            <w:proofErr w:type="spellEnd"/>
          </w:p>
        </w:tc>
      </w:tr>
      <w:tr w:rsidR="007B4C05" w:rsidRPr="00670B34" w14:paraId="58B45B6C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0897606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325A8293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5550007E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792FB95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(50)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36E70B96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AddtlInf</w:t>
            </w:r>
            <w:proofErr w:type="spellEnd"/>
          </w:p>
        </w:tc>
      </w:tr>
      <w:tr w:rsidR="007B4C05" w:rsidRPr="00670B34" w14:paraId="4D0E634E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1A242796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780F67CD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020E1A2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720E65F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LONG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D69C098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UpdDt</w:t>
            </w:r>
            <w:proofErr w:type="spellEnd"/>
          </w:p>
        </w:tc>
      </w:tr>
      <w:tr w:rsidR="007B4C05" w:rsidRPr="00670B34" w14:paraId="2E503758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3C048A3E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53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15383D60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29973EF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2A57D20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0620AB17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DelFlg</w:t>
            </w:r>
            <w:proofErr w:type="spellEnd"/>
          </w:p>
        </w:tc>
      </w:tr>
      <w:tr w:rsidR="007B4C05" w:rsidRPr="00670B34" w14:paraId="5DA8B53E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668085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701464CA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596B974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0F96C52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LONG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6170F0A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SpclExDt</w:t>
            </w:r>
            <w:proofErr w:type="spellEnd"/>
          </w:p>
        </w:tc>
      </w:tr>
      <w:tr w:rsidR="007B4C05" w:rsidRPr="00670B34" w14:paraId="132DA02F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2C3DF7B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605532C5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Exchange-code 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3F89A31B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The Exchange Identifier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1E43201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(4)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10331808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Xchg</w:t>
            </w:r>
            <w:proofErr w:type="spellEnd"/>
          </w:p>
        </w:tc>
      </w:tr>
      <w:tr w:rsidR="007B4C05" w:rsidRPr="00670B34" w14:paraId="06D323AD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866E42B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7E4C2F31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Partition ID and Product ID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4BBB686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The format for the field is [</w:t>
            </w:r>
            <w:proofErr w:type="spellStart"/>
            <w:r>
              <w:rPr>
                <w:rFonts w:ascii="Calibri" w:hAnsi="Calibri" w:cs="Calibri"/>
                <w:color w:val="000000"/>
              </w:rPr>
              <w:t>PartitionID</w:t>
            </w:r>
            <w:proofErr w:type="spellEnd"/>
            <w:r>
              <w:rPr>
                <w:rFonts w:ascii="Calibri" w:hAnsi="Calibri" w:cs="Calibri"/>
                <w:color w:val="000000"/>
              </w:rPr>
              <w:t>(5 char)- [Product ID(5char)]</w:t>
            </w:r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</w:rPr>
              <w:t>Eg.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2-201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FA03B8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(19)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7119D37C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UnqPdctIdr</w:t>
            </w:r>
            <w:proofErr w:type="spellEnd"/>
          </w:p>
        </w:tc>
      </w:tr>
      <w:tr w:rsidR="007B4C05" w:rsidRPr="00670B34" w14:paraId="61109B25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6D0C5F6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0EB54EDC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Scrip Type 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5C9F1062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The Settlement group of the Security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5D445DD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2D1AE18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SctyTp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7B4C05" w:rsidRPr="00670B34" w14:paraId="26305291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51CBEC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4ACF6DB9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Tick Size 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12B12A1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Tick Size of the security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1A8DD6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FLOAT (3,2)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36423D24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TickSz</w:t>
            </w:r>
            <w:proofErr w:type="spellEnd"/>
          </w:p>
        </w:tc>
      </w:tr>
      <w:tr w:rsidR="007B4C05" w:rsidRPr="00670B34" w14:paraId="75F9322C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26DC38E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697FC08B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BSE Exclusive 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50A9166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Y – BSE Exclusive</w:t>
            </w:r>
            <w:r>
              <w:rPr>
                <w:rFonts w:ascii="Calibri" w:hAnsi="Calibri" w:cs="Calibri"/>
                <w:color w:val="000000"/>
              </w:rPr>
              <w:br/>
              <w:t>N – BSE Non-exclusive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178EE6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775E4139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Rsvd01</w:t>
            </w:r>
          </w:p>
        </w:tc>
      </w:tr>
      <w:tr w:rsidR="007B4C05" w:rsidRPr="00670B34" w14:paraId="394D53DC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7406B59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407192E9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Instrument status flag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01DD6E0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The trading status of the security Possible Values </w:t>
            </w:r>
          </w:p>
          <w:p w14:paraId="73C92E3B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Active – A </w:t>
            </w:r>
          </w:p>
          <w:p w14:paraId="07FF8BFE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Suspend – S</w:t>
            </w:r>
          </w:p>
          <w:p w14:paraId="71AA3ACE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Inactive – I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2A9EDF22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BE2DD37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Sts</w:t>
            </w:r>
            <w:proofErr w:type="spellEnd"/>
          </w:p>
        </w:tc>
      </w:tr>
      <w:tr w:rsidR="007B4C05" w:rsidRPr="00670B34" w14:paraId="3F9210F0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6696E05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45290CAC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Ex-Div Date 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52D7FC9F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Ex Div date for the security. </w:t>
            </w:r>
          </w:p>
          <w:p w14:paraId="43034D4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Format: YYYY-MM-DD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70B9989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1B204209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ExDvddDt</w:t>
            </w:r>
            <w:proofErr w:type="spellEnd"/>
          </w:p>
        </w:tc>
      </w:tr>
      <w:tr w:rsidR="007B4C05" w:rsidRPr="00670B34" w14:paraId="661CD373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61A08D7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67601CF7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Ex Bonus Date 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D4430E8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Ex Bonus Date </w:t>
            </w:r>
          </w:p>
          <w:p w14:paraId="6C1513D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Format: YYYY-MM-DD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7FA6032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1ED4D5DA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ExBnsDt</w:t>
            </w:r>
            <w:proofErr w:type="spellEnd"/>
          </w:p>
        </w:tc>
      </w:tr>
      <w:tr w:rsidR="007B4C05" w:rsidRPr="00670B34" w14:paraId="6A3D2595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7AE8D90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1DA3A0E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 xml:space="preserve">Ex Right Date 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3BF20F91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Ex Right Date </w:t>
            </w:r>
          </w:p>
          <w:p w14:paraId="504BF76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Format: YYYY-MM-DD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0D5F206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156BF906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ExRghtsDt</w:t>
            </w:r>
            <w:proofErr w:type="spellEnd"/>
          </w:p>
        </w:tc>
      </w:tr>
      <w:tr w:rsidR="007B4C05" w:rsidRPr="00670B34" w14:paraId="60A763F4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6D7AD2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B19A952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Instrument Type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290B4B91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 for Equity trading</w:t>
            </w:r>
            <w:r>
              <w:rPr>
                <w:rFonts w:ascii="Calibri" w:hAnsi="Calibri" w:cs="Calibri"/>
                <w:color w:val="000000"/>
              </w:rPr>
              <w:br/>
              <w:t>D for Debt scrips being traded on Dirty Price</w:t>
            </w:r>
            <w:r>
              <w:rPr>
                <w:rFonts w:ascii="Calibri" w:hAnsi="Calibri" w:cs="Calibri"/>
                <w:color w:val="000000"/>
              </w:rPr>
              <w:br/>
              <w:t>C for Debt scrips being traded on Clean Price</w:t>
            </w:r>
          </w:p>
          <w:p w14:paraId="42544CC4" w14:textId="166A18AF" w:rsidR="000C1B1F" w:rsidRPr="007B4C05" w:rsidRDefault="000C1B1F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C1B1F">
              <w:rPr>
                <w:rFonts w:ascii="Calibri" w:hAnsi="Calibri" w:cs="Calibri"/>
                <w:color w:val="000000"/>
              </w:rPr>
              <w:t>B for Buy Back Securities traded in Equity segment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711DFE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3C7BCEB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FinInstrmTp</w:t>
            </w:r>
            <w:proofErr w:type="spellEnd"/>
          </w:p>
        </w:tc>
      </w:tr>
      <w:tr w:rsidR="007B4C05" w:rsidRPr="00670B34" w14:paraId="5243704A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10B266A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718D46F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7E9A6FE6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05C3D8F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5686DA7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InstrmTp</w:t>
            </w:r>
            <w:proofErr w:type="spellEnd"/>
          </w:p>
        </w:tc>
      </w:tr>
      <w:tr w:rsidR="007B4C05" w:rsidRPr="00670B34" w14:paraId="3FCB07D7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0037B1C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73AD0D64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50E7A23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14663E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64738BE7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TradgPrtd</w:t>
            </w:r>
            <w:proofErr w:type="spellEnd"/>
          </w:p>
        </w:tc>
      </w:tr>
      <w:tr w:rsidR="007B4C05" w:rsidRPr="00670B34" w14:paraId="3BB4349C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6AF8A4A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FD1D444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0FC90BB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2ED2811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5CAEDF2A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BuyBckInd</w:t>
            </w:r>
            <w:proofErr w:type="spellEnd"/>
          </w:p>
        </w:tc>
      </w:tr>
      <w:tr w:rsidR="007B4C05" w:rsidRPr="00670B34" w14:paraId="6C859C7B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0B53232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0F78913F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1F68DDF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151798B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54B1586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TradToTradInd</w:t>
            </w:r>
            <w:proofErr w:type="spellEnd"/>
          </w:p>
        </w:tc>
      </w:tr>
      <w:tr w:rsidR="007B4C05" w:rsidRPr="00670B34" w14:paraId="0939CE54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CD0FC9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877FC75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0E1D042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0A34F20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C350627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Indx</w:t>
            </w:r>
            <w:proofErr w:type="spellEnd"/>
          </w:p>
        </w:tc>
      </w:tr>
      <w:tr w:rsidR="007B4C05" w:rsidRPr="00670B34" w14:paraId="1A6463FE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09AD1CE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13B4A3F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A9C3BC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06AE734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6D8820EF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IndxInstrm</w:t>
            </w:r>
            <w:proofErr w:type="spellEnd"/>
          </w:p>
        </w:tc>
      </w:tr>
      <w:tr w:rsidR="007B4C05" w:rsidRPr="00670B34" w14:paraId="486C29B4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185CC1C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39835D44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7F9DCF5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428546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(40)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7A3B1A48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FinInstrmAttrbts</w:t>
            </w:r>
            <w:proofErr w:type="spellEnd"/>
          </w:p>
        </w:tc>
      </w:tr>
      <w:tr w:rsidR="007B4C05" w:rsidRPr="00670B34" w14:paraId="3B71ECFD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7888A77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D8C9E13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06991AD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AA77F1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6C2D4FE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MinLot</w:t>
            </w:r>
            <w:proofErr w:type="spellEnd"/>
          </w:p>
        </w:tc>
      </w:tr>
      <w:tr w:rsidR="007B4C05" w:rsidRPr="00670B34" w14:paraId="264496C3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1C9D8226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6196B648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DDBD71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25D8C0D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(25)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076AC642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UndrlygInstrmAsstClss</w:t>
            </w:r>
            <w:proofErr w:type="spellEnd"/>
          </w:p>
        </w:tc>
      </w:tr>
      <w:tr w:rsidR="007B4C05" w:rsidRPr="00670B34" w14:paraId="69EFB440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305886F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4F3D85B2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063ED5B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39944A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19EB10C9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UndrlygInstrm</w:t>
            </w:r>
            <w:proofErr w:type="spellEnd"/>
          </w:p>
        </w:tc>
      </w:tr>
      <w:tr w:rsidR="007B4C05" w:rsidRPr="00670B34" w14:paraId="4A71FB41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2BE2F52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3CE3EDAD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0F21E02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21A073D6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LONG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3889968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UndrlygFinInstrmId</w:t>
            </w:r>
            <w:proofErr w:type="spellEnd"/>
          </w:p>
        </w:tc>
      </w:tr>
      <w:tr w:rsidR="007B4C05" w:rsidRPr="00670B34" w14:paraId="162FD878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11C0C99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C02DC62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04CD615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561CE462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D7254E6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BlckDealAllwdFlg</w:t>
            </w:r>
            <w:proofErr w:type="spellEnd"/>
          </w:p>
        </w:tc>
      </w:tr>
      <w:tr w:rsidR="007B4C05" w:rsidRPr="00670B34" w14:paraId="43ACB571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490301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77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6A909FB1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494B26E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31FA74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CHAR(6)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506166AC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InstrmNm</w:t>
            </w:r>
            <w:proofErr w:type="spellEnd"/>
          </w:p>
        </w:tc>
      </w:tr>
      <w:tr w:rsidR="007B4C05" w:rsidRPr="00670B34" w14:paraId="7725CD05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3B98B8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102AFEA8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5C783E7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0C01F18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19B1FF5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MktTpAndId</w:t>
            </w:r>
            <w:proofErr w:type="spellEnd"/>
          </w:p>
        </w:tc>
      </w:tr>
      <w:tr w:rsidR="007B4C05" w:rsidRPr="00670B34" w14:paraId="34EC2CA9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003742E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630EB57E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46557C3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588C13B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CHAR(5)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10DE22DD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UnitOfMeasr</w:t>
            </w:r>
            <w:proofErr w:type="spellEnd"/>
          </w:p>
        </w:tc>
      </w:tr>
      <w:tr w:rsidR="007B4C05" w:rsidRPr="00670B34" w14:paraId="1FB9C025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637A27F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605BD6AA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3E4730D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4C29965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7278CF68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PricQtQty</w:t>
            </w:r>
            <w:proofErr w:type="spellEnd"/>
          </w:p>
        </w:tc>
      </w:tr>
      <w:tr w:rsidR="007B4C05" w:rsidRPr="00670B34" w14:paraId="6E4F635F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340D0C8E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81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73A77781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7AA07A7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7987D32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6ABCF6A7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PricRgTp</w:t>
            </w:r>
            <w:proofErr w:type="spellEnd"/>
          </w:p>
        </w:tc>
      </w:tr>
      <w:tr w:rsidR="007B4C05" w:rsidRPr="00670B34" w14:paraId="02530DF4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76A4134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82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0F841D4E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5A64E7B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C1A420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NUMERIC (20,4)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663EB9F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MaxPric</w:t>
            </w:r>
            <w:proofErr w:type="spellEnd"/>
          </w:p>
        </w:tc>
      </w:tr>
      <w:tr w:rsidR="007B4C05" w:rsidRPr="00670B34" w14:paraId="40281451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74AFF4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33095D3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19F0854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B352B5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NUMERIC (20,4)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01CD6854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MinPric</w:t>
            </w:r>
            <w:proofErr w:type="spellEnd"/>
          </w:p>
        </w:tc>
      </w:tr>
      <w:tr w:rsidR="007B4C05" w:rsidRPr="00670B34" w14:paraId="19B6B51F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CA02AF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84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079C1CEC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0B0E3426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AF341F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1356D81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SttlmMtd</w:t>
            </w:r>
            <w:proofErr w:type="spellEnd"/>
          </w:p>
        </w:tc>
      </w:tr>
      <w:tr w:rsidR="007B4C05" w:rsidRPr="00670B34" w14:paraId="255B8277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114F362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6DCA852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7A320FD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D96212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338235ED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InitlMrgnTp</w:t>
            </w:r>
            <w:proofErr w:type="spellEnd"/>
          </w:p>
        </w:tc>
      </w:tr>
      <w:tr w:rsidR="007B4C05" w:rsidRPr="00670B34" w14:paraId="62CE32EF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2A8E00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63A658DC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7FABC93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7C53F06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NUMERIC (20,4)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3B3B08D2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BuyInitlMrgnRate</w:t>
            </w:r>
            <w:proofErr w:type="spellEnd"/>
          </w:p>
        </w:tc>
      </w:tr>
      <w:tr w:rsidR="007B4C05" w:rsidRPr="00670B34" w14:paraId="388E76A4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1B84E21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87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3E1D848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1A3312C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464473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LONG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060CEA8A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IssePric</w:t>
            </w:r>
            <w:proofErr w:type="spellEnd"/>
          </w:p>
        </w:tc>
      </w:tr>
      <w:tr w:rsidR="007B4C05" w:rsidRPr="00670B34" w14:paraId="114C29B7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C6A487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46BFE97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5E12A126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0BBD14C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LONG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6FD31EA9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MaxSnglTxnQty</w:t>
            </w:r>
            <w:proofErr w:type="spellEnd"/>
          </w:p>
        </w:tc>
      </w:tr>
      <w:tr w:rsidR="007B4C05" w:rsidRPr="00670B34" w14:paraId="7EC51A58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31E90FB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89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50DEA0D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11D8E27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4875D99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NUMERIC (20,4)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6C2912DA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MaxSnglTxnVal</w:t>
            </w:r>
            <w:proofErr w:type="spellEnd"/>
          </w:p>
        </w:tc>
      </w:tr>
      <w:tr w:rsidR="007B4C05" w:rsidRPr="00670B34" w14:paraId="55A084A1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6A90AA9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4AEC353F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2C3910B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03A0471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36D2F227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AsstClss</w:t>
            </w:r>
            <w:proofErr w:type="spellEnd"/>
          </w:p>
        </w:tc>
      </w:tr>
      <w:tr w:rsidR="007B4C05" w:rsidRPr="00670B34" w14:paraId="2B03B440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0A0CF2C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91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DC9768F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24D6186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4471FF3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NUMERIC (20,4)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6458500B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PricNmrtr</w:t>
            </w:r>
            <w:proofErr w:type="spellEnd"/>
          </w:p>
        </w:tc>
      </w:tr>
      <w:tr w:rsidR="007B4C05" w:rsidRPr="00670B34" w14:paraId="2F9CBF36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826D79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152880C3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4DE07D5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834B3BE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[100]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58E04AA7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Spcfctn</w:t>
            </w:r>
            <w:proofErr w:type="spellEnd"/>
          </w:p>
        </w:tc>
      </w:tr>
      <w:tr w:rsidR="007B4C05" w:rsidRPr="00670B34" w14:paraId="2E24A025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2B604C9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93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8670BC2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143ACF3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2F2C649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NUMERIC (20,4)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551BFF79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PricDnmtr</w:t>
            </w:r>
            <w:proofErr w:type="spellEnd"/>
          </w:p>
        </w:tc>
      </w:tr>
      <w:tr w:rsidR="007B4C05" w:rsidRPr="00670B34" w14:paraId="25DDCCF3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E20877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0F94914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0675593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5EED2BE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NUMERIC (20,4)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BB97C2E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GnlNmrtr</w:t>
            </w:r>
            <w:proofErr w:type="spellEnd"/>
          </w:p>
        </w:tc>
      </w:tr>
      <w:tr w:rsidR="007B4C05" w:rsidRPr="00670B34" w14:paraId="0CE7651C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90C50C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95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7882EB14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51815ED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B20529E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NUMERIC (20,4)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520E628C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GnlDnmtr</w:t>
            </w:r>
            <w:proofErr w:type="spellEnd"/>
          </w:p>
        </w:tc>
      </w:tr>
      <w:tr w:rsidR="007B4C05" w:rsidRPr="00670B34" w14:paraId="14FD341C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241EAB4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479CAC69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08F232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E44049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NUMERIC (20,4)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27170B2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LotNmrtr</w:t>
            </w:r>
            <w:proofErr w:type="spellEnd"/>
          </w:p>
        </w:tc>
      </w:tr>
      <w:tr w:rsidR="007B4C05" w:rsidRPr="00670B34" w14:paraId="2F43260D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0C4C8AC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97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85358A9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207D0DA2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7880C93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NUMERIC (20,4)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7FB3C96C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LotDnmtr</w:t>
            </w:r>
            <w:proofErr w:type="spellEnd"/>
          </w:p>
        </w:tc>
      </w:tr>
      <w:tr w:rsidR="007B4C05" w:rsidRPr="00670B34" w14:paraId="5B044C6F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3E17974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A12DDAD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30CF04C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10F5F77E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NUMERIC (10,5)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7246A06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DcmlstnPric</w:t>
            </w:r>
            <w:proofErr w:type="spellEnd"/>
          </w:p>
        </w:tc>
      </w:tr>
      <w:tr w:rsidR="007B4C05" w:rsidRPr="00670B34" w14:paraId="21BEE048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EF5198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BE0929A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164F9E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79D3281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(2)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34B513A1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SrsSttlmTp</w:t>
            </w:r>
            <w:proofErr w:type="spellEnd"/>
          </w:p>
        </w:tc>
      </w:tr>
      <w:tr w:rsidR="007B4C05" w:rsidRPr="00670B34" w14:paraId="30999B12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32AEE70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7AE0B15B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1900DF6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51874942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NUMERIC (15,0)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E1256D2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FreeFltCptl</w:t>
            </w:r>
            <w:proofErr w:type="spellEnd"/>
          </w:p>
        </w:tc>
      </w:tr>
      <w:tr w:rsidR="007B4C05" w:rsidRPr="00670B34" w14:paraId="6B7735AB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0FDEC0C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6F9677D1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7A7F91D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0B0B14A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NUMERIC (20,4)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432487B6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SellInitlMrgnRate</w:t>
            </w:r>
            <w:proofErr w:type="spellEnd"/>
          </w:p>
        </w:tc>
      </w:tr>
      <w:tr w:rsidR="007B4C05" w:rsidRPr="00670B34" w14:paraId="51DE77A0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752D82E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03C4EAE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44A3274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4225AB6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(12)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3A2C55A5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RatgDtls</w:t>
            </w:r>
            <w:proofErr w:type="spellEnd"/>
          </w:p>
        </w:tc>
      </w:tr>
      <w:tr w:rsidR="007B4C05" w:rsidRPr="00670B34" w14:paraId="3A6B75A6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EA0296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41619DC0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58EDAB36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0CE160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6D2EE09A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FinInstrmClssfctn</w:t>
            </w:r>
            <w:proofErr w:type="spellEnd"/>
          </w:p>
        </w:tc>
      </w:tr>
      <w:tr w:rsidR="007B4C05" w:rsidRPr="00670B34" w14:paraId="347385F4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78D24F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104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0CCFF266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2092DE4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D668F4E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29475AF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SpclMrgnTp</w:t>
            </w:r>
            <w:proofErr w:type="spellEnd"/>
          </w:p>
        </w:tc>
      </w:tr>
      <w:tr w:rsidR="007B4C05" w:rsidRPr="00670B34" w14:paraId="7F9520F3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EE6B12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105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03268135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77377A8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2664C106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NUMERIC (20,4)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024DD947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BuySpclMrgnRat</w:t>
            </w:r>
            <w:proofErr w:type="spellEnd"/>
          </w:p>
        </w:tc>
      </w:tr>
      <w:tr w:rsidR="007B4C05" w:rsidRPr="00670B34" w14:paraId="2ADA59F2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171E1846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7895E18F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28FB2AA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469F29B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NUMERIC (20,4)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63115442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SellSpclMrgnRat</w:t>
            </w:r>
            <w:proofErr w:type="spellEnd"/>
          </w:p>
        </w:tc>
      </w:tr>
      <w:tr w:rsidR="007B4C05" w:rsidRPr="00670B34" w14:paraId="41BE6FC3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15B956F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107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0249B7C5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11BADF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7DEE062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F6E9E5F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PreOpnAllwdFlg</w:t>
            </w:r>
            <w:proofErr w:type="spellEnd"/>
          </w:p>
        </w:tc>
      </w:tr>
      <w:tr w:rsidR="007B4C05" w:rsidRPr="00670B34" w14:paraId="699D12F4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1D2701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412323E8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7C25574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F92B42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7A17441D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ClssfctnTp</w:t>
            </w:r>
            <w:proofErr w:type="spellEnd"/>
          </w:p>
        </w:tc>
      </w:tr>
      <w:tr w:rsidR="007B4C05" w:rsidRPr="00670B34" w14:paraId="493AA956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9ED15BF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7682AF0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243F7E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48A340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4FAEBF4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MtchgCrit</w:t>
            </w:r>
            <w:proofErr w:type="spellEnd"/>
          </w:p>
        </w:tc>
      </w:tr>
      <w:tr w:rsidR="007B4C05" w:rsidRPr="00670B34" w14:paraId="056B62BE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6A7F1CD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110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9821A5B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7F39DC0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9BA5FD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DFAB12A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452570">
              <w:rPr>
                <w:rFonts w:ascii="Calibri" w:hAnsi="Calibri" w:cs="Calibri"/>
                <w:color w:val="000000"/>
              </w:rPr>
              <w:t>ValMtd</w:t>
            </w:r>
            <w:proofErr w:type="spellEnd"/>
          </w:p>
        </w:tc>
      </w:tr>
      <w:tr w:rsidR="007B4C05" w:rsidRPr="00670B34" w14:paraId="236A5CC4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03B7B54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39B1CBEB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74E8C48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20C80D7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(1)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35B95E7B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SLBMElgblty</w:t>
            </w:r>
            <w:proofErr w:type="spellEnd"/>
          </w:p>
        </w:tc>
      </w:tr>
      <w:tr w:rsidR="007B4C05" w:rsidRPr="00670B34" w14:paraId="5C6CDD1C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2759B0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</w:rPr>
              <w:t>112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34C83A00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0065D42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5D8911A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NUMERIC (2,0)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6E76BE3B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Sgmt</w:t>
            </w:r>
            <w:proofErr w:type="spellEnd"/>
          </w:p>
        </w:tc>
      </w:tr>
      <w:tr w:rsidR="007B4C05" w:rsidRPr="00670B34" w14:paraId="52A6DC15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76B68C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</w:rPr>
              <w:t>113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4EA0039E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BB7B65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01DBF23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(3)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6DE7048F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Ccy</w:t>
            </w:r>
          </w:p>
        </w:tc>
      </w:tr>
      <w:tr w:rsidR="007B4C05" w:rsidRPr="00670B34" w14:paraId="119980BB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6656056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</w:rPr>
              <w:t>114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0D19BF86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2FD5244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1EDCFB1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CHAR (3)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1E99E957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SttlmCcy</w:t>
            </w:r>
            <w:proofErr w:type="spellEnd"/>
          </w:p>
        </w:tc>
      </w:tr>
      <w:tr w:rsidR="007B4C05" w:rsidRPr="00670B34" w14:paraId="588EAB78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48EC3C68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29D63DA5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1B07B0F2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111BEAC4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SHORT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770A132D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Rsvd02</w:t>
            </w:r>
          </w:p>
        </w:tc>
      </w:tr>
      <w:tr w:rsidR="007B4C05" w:rsidRPr="00670B34" w14:paraId="179A7F33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7454F9D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116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7B010EAE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 (Available)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729D334D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FILLER2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13C6083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VARCHAR (50)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F34CC9D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Rsvd03</w:t>
            </w:r>
          </w:p>
        </w:tc>
      </w:tr>
      <w:tr w:rsidR="007B4C05" w:rsidRPr="00670B34" w14:paraId="47427EE9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1D0E8B0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117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51F8CB5C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 (Available)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509E6243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FILLER3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672C7602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VARCHAR (50)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FB82A7B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Rsvd04</w:t>
            </w:r>
          </w:p>
        </w:tc>
      </w:tr>
      <w:tr w:rsidR="007B4C05" w:rsidRPr="00670B34" w14:paraId="6BED1763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5D0B7C65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1CB02109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 (Available)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2BF010CA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FILLER4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33C0E9E7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VARCHAR (50)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0ADA1891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Rsvd05</w:t>
            </w:r>
          </w:p>
        </w:tc>
      </w:tr>
      <w:tr w:rsidR="007B4C05" w:rsidRPr="00670B34" w14:paraId="333F4880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01A73152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061BD01D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 (Available)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740B9A49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FILLER5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7C2ADF3B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VARCHAR (50)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13C2CD01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Rsvd06</w:t>
            </w:r>
          </w:p>
        </w:tc>
      </w:tr>
      <w:tr w:rsidR="007B4C05" w:rsidRPr="00670B34" w14:paraId="24D439EE" w14:textId="77777777" w:rsidTr="00EE062A">
        <w:trPr>
          <w:trHeight w:val="315"/>
        </w:trPr>
        <w:tc>
          <w:tcPr>
            <w:tcW w:w="295" w:type="pct"/>
            <w:shd w:val="clear" w:color="auto" w:fill="FFFFFF" w:themeFill="background1"/>
            <w:vAlign w:val="bottom"/>
          </w:tcPr>
          <w:p w14:paraId="1DCD25A0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  <w:tc>
          <w:tcPr>
            <w:tcW w:w="916" w:type="pct"/>
            <w:shd w:val="clear" w:color="auto" w:fill="FFFFFF" w:themeFill="background1"/>
            <w:vAlign w:val="bottom"/>
          </w:tcPr>
          <w:p w14:paraId="62293DC5" w14:textId="77777777" w:rsidR="007B4C05" w:rsidRPr="00805725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 (Available)</w:t>
            </w:r>
          </w:p>
        </w:tc>
        <w:tc>
          <w:tcPr>
            <w:tcW w:w="1593" w:type="pct"/>
            <w:shd w:val="clear" w:color="auto" w:fill="FFFFFF" w:themeFill="background1"/>
            <w:vAlign w:val="bottom"/>
          </w:tcPr>
          <w:p w14:paraId="633395D1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FILLER6</w:t>
            </w:r>
          </w:p>
        </w:tc>
        <w:tc>
          <w:tcPr>
            <w:tcW w:w="1013" w:type="pct"/>
            <w:shd w:val="clear" w:color="auto" w:fill="FFFFFF" w:themeFill="background1"/>
            <w:vAlign w:val="bottom"/>
          </w:tcPr>
          <w:p w14:paraId="4D07584E" w14:textId="77777777" w:rsidR="007B4C05" w:rsidRPr="00537271" w:rsidRDefault="007B4C05" w:rsidP="00EE06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VARCHAR (50)</w:t>
            </w:r>
          </w:p>
        </w:tc>
        <w:tc>
          <w:tcPr>
            <w:tcW w:w="1184" w:type="pct"/>
            <w:shd w:val="clear" w:color="auto" w:fill="FFFFFF" w:themeFill="background1"/>
            <w:vAlign w:val="bottom"/>
          </w:tcPr>
          <w:p w14:paraId="2DD378F6" w14:textId="77777777" w:rsidR="007B4C05" w:rsidRDefault="007B4C05" w:rsidP="00EE062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Rsvd07</w:t>
            </w:r>
          </w:p>
        </w:tc>
      </w:tr>
    </w:tbl>
    <w:p w14:paraId="527A789B" w14:textId="77777777" w:rsidR="007B4C05" w:rsidRDefault="007B4C05" w:rsidP="00C2500F"/>
    <w:p w14:paraId="779D964F" w14:textId="77777777" w:rsidR="00C2500F" w:rsidRDefault="00C2500F" w:rsidP="00C2500F"/>
    <w:p w14:paraId="21173659" w14:textId="77777777" w:rsidR="0060457A" w:rsidRDefault="0060457A" w:rsidP="00292F8F">
      <w:pPr>
        <w:spacing w:after="0" w:line="240" w:lineRule="auto"/>
        <w:rPr>
          <w:rFonts w:cstheme="minorHAnsi"/>
        </w:rPr>
      </w:pPr>
    </w:p>
    <w:p w14:paraId="5CC8647F" w14:textId="77777777" w:rsidR="0060457A" w:rsidRDefault="0060457A" w:rsidP="00292F8F">
      <w:pPr>
        <w:spacing w:after="0" w:line="240" w:lineRule="auto"/>
        <w:rPr>
          <w:rFonts w:cstheme="minorHAnsi"/>
        </w:rPr>
      </w:pPr>
    </w:p>
    <w:p w14:paraId="03020879" w14:textId="77777777" w:rsidR="0060457A" w:rsidRDefault="0060457A" w:rsidP="00292F8F">
      <w:pPr>
        <w:spacing w:after="0" w:line="240" w:lineRule="auto"/>
        <w:rPr>
          <w:rFonts w:cstheme="minorHAnsi"/>
        </w:rPr>
      </w:pPr>
    </w:p>
    <w:p w14:paraId="3B9824A5" w14:textId="77777777" w:rsidR="0060457A" w:rsidRPr="00292F8F" w:rsidRDefault="0060457A" w:rsidP="00292F8F">
      <w:pPr>
        <w:spacing w:after="0" w:line="240" w:lineRule="auto"/>
        <w:rPr>
          <w:rFonts w:cstheme="minorHAnsi"/>
        </w:rPr>
      </w:pPr>
    </w:p>
    <w:p w14:paraId="02ADDB28" w14:textId="77777777" w:rsidR="00D90F97" w:rsidRPr="00CE4E7B" w:rsidRDefault="00D90F97" w:rsidP="00296CE6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CE4E7B">
        <w:rPr>
          <w:rFonts w:cstheme="minorHAnsi"/>
          <w:b/>
          <w:bCs/>
          <w:sz w:val="20"/>
          <w:szCs w:val="20"/>
        </w:rPr>
        <w:t>*****End of Document*****</w:t>
      </w:r>
    </w:p>
    <w:p w14:paraId="62BD4BDF" w14:textId="77777777" w:rsidR="0020166D" w:rsidRPr="0068345A" w:rsidRDefault="0020166D" w:rsidP="00296CE6">
      <w:pPr>
        <w:spacing w:after="0" w:line="240" w:lineRule="auto"/>
        <w:rPr>
          <w:sz w:val="20"/>
          <w:szCs w:val="20"/>
        </w:rPr>
      </w:pPr>
    </w:p>
    <w:sectPr w:rsidR="0020166D" w:rsidRPr="0068345A" w:rsidSect="00292F8F">
      <w:headerReference w:type="default" r:id="rId13"/>
      <w:footerReference w:type="default" r:id="rId14"/>
      <w:pgSz w:w="12240" w:h="15840"/>
      <w:pgMar w:top="1546" w:right="1440" w:bottom="1440" w:left="1440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CEEC8" w14:textId="77777777" w:rsidR="00D22493" w:rsidRDefault="00D22493" w:rsidP="00D90F97">
      <w:pPr>
        <w:spacing w:after="0" w:line="240" w:lineRule="auto"/>
      </w:pPr>
      <w:r>
        <w:separator/>
      </w:r>
    </w:p>
  </w:endnote>
  <w:endnote w:type="continuationSeparator" w:id="0">
    <w:p w14:paraId="73A4D8A1" w14:textId="77777777" w:rsidR="00D22493" w:rsidRDefault="00D22493" w:rsidP="00D90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8090E" w14:textId="6F0C76C5" w:rsidR="001B0884" w:rsidRPr="00992052" w:rsidRDefault="00DB2A83" w:rsidP="00037B2D">
    <w:pPr>
      <w:pStyle w:val="Footer"/>
      <w:tabs>
        <w:tab w:val="clear" w:pos="4680"/>
        <w:tab w:val="clear" w:pos="9360"/>
        <w:tab w:val="left" w:pos="1277"/>
      </w:tabs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3560D9" wp14:editId="10AC4440">
              <wp:simplePos x="0" y="0"/>
              <wp:positionH relativeFrom="column">
                <wp:posOffset>2546350</wp:posOffset>
              </wp:positionH>
              <wp:positionV relativeFrom="paragraph">
                <wp:posOffset>370840</wp:posOffset>
              </wp:positionV>
              <wp:extent cx="952279" cy="254000"/>
              <wp:effectExtent l="0" t="0" r="0" b="0"/>
              <wp:wrapNone/>
              <wp:docPr id="1175165797" name="expertsource_setting_foot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2279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F499077" w14:textId="67D81930" w:rsidR="00DB2A83" w:rsidRPr="00DB2A83" w:rsidRDefault="00DB2A83">
                          <w:pPr>
                            <w:rPr>
                              <w:rFonts w:ascii="Arial" w:hAnsi="Arial" w:cs="Arial"/>
                              <w:color w:val="45C745"/>
                              <w:sz w:val="16"/>
                            </w:rPr>
                          </w:pPr>
                          <w:r w:rsidRPr="00DB2A83">
                            <w:rPr>
                              <w:rFonts w:ascii="Arial" w:hAnsi="Arial" w:cs="Arial"/>
                              <w:color w:val="45C745"/>
                              <w:sz w:val="16"/>
                            </w:rPr>
                            <w:t>BSE -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3560D9" id="_x0000_t202" coordsize="21600,21600" o:spt="202" path="m,l,21600r21600,l21600,xe">
              <v:stroke joinstyle="miter"/>
              <v:path gradientshapeok="t" o:connecttype="rect"/>
            </v:shapetype>
            <v:shape id="expertsource_setting_footer" o:spid="_x0000_s1027" type="#_x0000_t202" style="position:absolute;margin-left:200.5pt;margin-top:29.2pt;width:75pt;height:20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" filled="f" stroked="f" strokeweight=".5pt">
              <v:textbox>
                <w:txbxContent>
                  <w:p w14:paraId="0F499077" w14:textId="67D81930" w:rsidR="00DB2A83" w:rsidRPr="00DB2A83" w:rsidRDefault="00DB2A83">
                    <w:pPr>
                      <w:rPr>
                        <w:rFonts w:ascii="Arial" w:hAnsi="Arial" w:cs="Arial"/>
                        <w:color w:val="45C745"/>
                        <w:sz w:val="16"/>
                      </w:rPr>
                    </w:pPr>
                    <w:r w:rsidRPr="00DB2A83">
                      <w:rPr>
                        <w:rFonts w:ascii="Arial" w:hAnsi="Arial" w:cs="Arial"/>
                        <w:color w:val="45C745"/>
                        <w:sz w:val="16"/>
                      </w:rPr>
                      <w:t>BSE - PUBLIC</w:t>
                    </w:r>
                  </w:p>
                </w:txbxContent>
              </v:textbox>
            </v:shape>
          </w:pict>
        </mc:Fallback>
      </mc:AlternateContent>
    </w:r>
    <w:r w:rsidR="00037B2D">
      <w:rPr>
        <w:sz w:val="16"/>
        <w:szCs w:val="16"/>
      </w:rPr>
      <w:t xml:space="preserve">                                                                                                                                </w:t>
    </w:r>
    <w:r>
      <w:rPr>
        <w:sz w:val="16"/>
        <w:szCs w:val="16"/>
      </w:rPr>
      <w:tab/>
    </w:r>
    <w:r>
      <w:rPr>
        <w:sz w:val="16"/>
        <w:szCs w:val="16"/>
      </w:rPr>
      <w:tab/>
    </w:r>
    <w:r w:rsidR="00037B2D">
      <w:rPr>
        <w:sz w:val="16"/>
        <w:szCs w:val="16"/>
      </w:rPr>
      <w:t xml:space="preserve">                                                            </w:t>
    </w:r>
    <w:sdt>
      <w:sdtPr>
        <w:id w:val="-1910372267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1B0884" w:rsidRPr="00992052">
              <w:rPr>
                <w:sz w:val="16"/>
                <w:szCs w:val="16"/>
              </w:rPr>
              <w:t xml:space="preserve">Page </w:t>
            </w:r>
            <w:r w:rsidR="001B0884" w:rsidRPr="00992052">
              <w:rPr>
                <w:b/>
                <w:bCs/>
                <w:sz w:val="16"/>
                <w:szCs w:val="16"/>
              </w:rPr>
              <w:fldChar w:fldCharType="begin"/>
            </w:r>
            <w:r w:rsidR="001B0884" w:rsidRPr="00992052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="001B0884" w:rsidRPr="00992052">
              <w:rPr>
                <w:b/>
                <w:bCs/>
                <w:sz w:val="16"/>
                <w:szCs w:val="16"/>
              </w:rPr>
              <w:fldChar w:fldCharType="separate"/>
            </w:r>
            <w:r w:rsidR="001B0884" w:rsidRPr="00992052">
              <w:rPr>
                <w:b/>
                <w:bCs/>
                <w:noProof/>
                <w:sz w:val="16"/>
                <w:szCs w:val="16"/>
              </w:rPr>
              <w:t>2</w:t>
            </w:r>
            <w:r w:rsidR="001B0884" w:rsidRPr="00992052">
              <w:rPr>
                <w:b/>
                <w:bCs/>
                <w:sz w:val="16"/>
                <w:szCs w:val="16"/>
              </w:rPr>
              <w:fldChar w:fldCharType="end"/>
            </w:r>
            <w:r w:rsidR="001B0884" w:rsidRPr="00992052">
              <w:rPr>
                <w:sz w:val="16"/>
                <w:szCs w:val="16"/>
              </w:rPr>
              <w:t xml:space="preserve"> of </w:t>
            </w:r>
            <w:r w:rsidR="001B0884" w:rsidRPr="00992052">
              <w:rPr>
                <w:b/>
                <w:bCs/>
                <w:sz w:val="16"/>
                <w:szCs w:val="16"/>
              </w:rPr>
              <w:fldChar w:fldCharType="begin"/>
            </w:r>
            <w:r w:rsidR="001B0884" w:rsidRPr="00992052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="001B0884" w:rsidRPr="00992052">
              <w:rPr>
                <w:b/>
                <w:bCs/>
                <w:sz w:val="16"/>
                <w:szCs w:val="16"/>
              </w:rPr>
              <w:fldChar w:fldCharType="separate"/>
            </w:r>
            <w:r w:rsidR="001B0884" w:rsidRPr="00992052">
              <w:rPr>
                <w:b/>
                <w:bCs/>
                <w:noProof/>
                <w:sz w:val="16"/>
                <w:szCs w:val="16"/>
              </w:rPr>
              <w:t>2</w:t>
            </w:r>
            <w:r w:rsidR="001B0884" w:rsidRPr="00992052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  <w:r w:rsidR="00037B2D">
      <w:rPr>
        <w:sz w:val="16"/>
        <w:szCs w:val="16"/>
      </w:rPr>
      <w:tab/>
    </w:r>
  </w:p>
  <w:p w14:paraId="54300A71" w14:textId="77777777" w:rsidR="001B0884" w:rsidRDefault="001B08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2845" w14:textId="77777777" w:rsidR="00D22493" w:rsidRDefault="00D22493" w:rsidP="00D90F97">
      <w:pPr>
        <w:spacing w:after="0" w:line="240" w:lineRule="auto"/>
      </w:pPr>
      <w:r>
        <w:separator/>
      </w:r>
    </w:p>
  </w:footnote>
  <w:footnote w:type="continuationSeparator" w:id="0">
    <w:p w14:paraId="1CCD1E1F" w14:textId="77777777" w:rsidR="00D22493" w:rsidRDefault="00D22493" w:rsidP="00D90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654FC" w14:textId="63FCAEC7" w:rsidR="001B0884" w:rsidRPr="00A832EE" w:rsidRDefault="001C4834" w:rsidP="00292F8F">
    <w:pPr>
      <w:pStyle w:val="Header"/>
      <w:rPr>
        <w:i/>
        <w:sz w:val="18"/>
        <w:szCs w:val="18"/>
      </w:rPr>
    </w:pPr>
    <w:r>
      <w:rPr>
        <w:i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345027" wp14:editId="36F3A94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157470" cy="3437890"/>
              <wp:effectExtent l="0" t="0" r="0" b="635"/>
              <wp:wrapNone/>
              <wp:docPr id="3" name="Text Box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 noChangeShapeType="1" noTextEdit="1"/>
                    </wps:cNvSpPr>
                    <wps:spPr bwMode="auto">
                      <a:xfrm rot="18900000">
                        <a:off x="0" y="0"/>
                        <a:ext cx="5157470" cy="34378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64EE08F" w14:textId="77777777" w:rsidR="001C4834" w:rsidRDefault="001C4834" w:rsidP="001C483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 xml:space="preserve">  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34502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0;width:406.1pt;height:270.7pt;rotation:-45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" filled="f" stroked="f">
              <v:stroke joinstyle="round"/>
              <o:lock v:ext="edit" aspectratio="t" shapetype="t"/>
              <v:textbox style="mso-fit-shape-to-text:t">
                <w:txbxContent>
                  <w:p w14:paraId="764EE08F" w14:textId="77777777" w:rsidR="001C4834" w:rsidRDefault="001C4834" w:rsidP="001C483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 xml:space="preserve">  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292F8F">
      <w:rPr>
        <w:i/>
        <w:sz w:val="18"/>
        <w:szCs w:val="18"/>
      </w:rPr>
      <w:t>Introduction of Trading in T+0 settlement</w:t>
    </w:r>
    <w:r w:rsidR="006D1837">
      <w:rPr>
        <w:i/>
        <w:sz w:val="18"/>
        <w:szCs w:val="18"/>
      </w:rPr>
      <w:t xml:space="preserve"> cycle in Equity Segment</w:t>
    </w:r>
    <w:r w:rsidR="00292F8F">
      <w:rPr>
        <w:i/>
        <w:sz w:val="18"/>
        <w:szCs w:val="18"/>
      </w:rPr>
      <w:tab/>
    </w:r>
    <w:r w:rsidR="00336A8C">
      <w:rPr>
        <w:i/>
        <w:noProof/>
        <w:sz w:val="18"/>
        <w:szCs w:val="18"/>
      </w:rPr>
      <w:drawing>
        <wp:inline distT="0" distB="0" distL="0" distR="0" wp14:anchorId="4286422E" wp14:editId="7A84F7D9">
          <wp:extent cx="1009420" cy="622476"/>
          <wp:effectExtent l="0" t="0" r="635" b="6350"/>
          <wp:docPr id="20206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6649" cy="6269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B0884" w:rsidRPr="00917C1C">
      <w:rPr>
        <w:i/>
        <w:sz w:val="18"/>
        <w:szCs w:val="18"/>
      </w:rPr>
      <w:t xml:space="preserve">                                                                                          </w:t>
    </w:r>
    <w:r w:rsidR="001B0884">
      <w:rPr>
        <w:i/>
        <w:sz w:val="18"/>
        <w:szCs w:val="18"/>
      </w:rPr>
      <w:t xml:space="preserve">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652A1"/>
    <w:multiLevelType w:val="hybridMultilevel"/>
    <w:tmpl w:val="40CE8E84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69FE"/>
    <w:multiLevelType w:val="hybridMultilevel"/>
    <w:tmpl w:val="DDE68038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1653A"/>
    <w:multiLevelType w:val="hybridMultilevel"/>
    <w:tmpl w:val="68E80E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A731F"/>
    <w:multiLevelType w:val="hybridMultilevel"/>
    <w:tmpl w:val="734EEAEE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E81B53"/>
    <w:multiLevelType w:val="hybridMultilevel"/>
    <w:tmpl w:val="50E4B43E"/>
    <w:lvl w:ilvl="0" w:tplc="94DAE600">
      <w:start w:val="1"/>
      <w:numFmt w:val="decimal"/>
      <w:lvlText w:val="%1."/>
      <w:lvlJc w:val="left"/>
      <w:pPr>
        <w:ind w:left="720" w:hanging="360"/>
      </w:pPr>
      <w:rPr>
        <w:rFonts w:cstheme="majorBidi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C03"/>
    <w:multiLevelType w:val="hybridMultilevel"/>
    <w:tmpl w:val="568E01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76F5"/>
    <w:multiLevelType w:val="hybridMultilevel"/>
    <w:tmpl w:val="BD9699DE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C254C"/>
    <w:multiLevelType w:val="hybridMultilevel"/>
    <w:tmpl w:val="A58EBD9E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66F93"/>
    <w:multiLevelType w:val="hybridMultilevel"/>
    <w:tmpl w:val="E65016B4"/>
    <w:lvl w:ilvl="0" w:tplc="DA5469B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C0ABF"/>
    <w:multiLevelType w:val="hybridMultilevel"/>
    <w:tmpl w:val="12C0BD24"/>
    <w:lvl w:ilvl="0" w:tplc="8EF24F5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81447"/>
    <w:multiLevelType w:val="hybridMultilevel"/>
    <w:tmpl w:val="4B8A48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F79BA"/>
    <w:multiLevelType w:val="hybridMultilevel"/>
    <w:tmpl w:val="DD4AE578"/>
    <w:lvl w:ilvl="0" w:tplc="E2CADC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27D15"/>
    <w:multiLevelType w:val="hybridMultilevel"/>
    <w:tmpl w:val="E934FC70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FE344E0"/>
    <w:multiLevelType w:val="hybridMultilevel"/>
    <w:tmpl w:val="9B163D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23B18"/>
    <w:multiLevelType w:val="hybridMultilevel"/>
    <w:tmpl w:val="4E6632AE"/>
    <w:lvl w:ilvl="0" w:tplc="086420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314FD"/>
    <w:multiLevelType w:val="hybridMultilevel"/>
    <w:tmpl w:val="CB9002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A13D3A"/>
    <w:multiLevelType w:val="hybridMultilevel"/>
    <w:tmpl w:val="275C5D9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AF1E3B"/>
    <w:multiLevelType w:val="hybridMultilevel"/>
    <w:tmpl w:val="05C46872"/>
    <w:lvl w:ilvl="0" w:tplc="BA525818">
      <w:start w:val="1"/>
      <w:numFmt w:val="upperLetter"/>
      <w:lvlText w:val="%1."/>
      <w:lvlJc w:val="left"/>
      <w:pPr>
        <w:ind w:left="840" w:hanging="480"/>
      </w:pPr>
      <w:rPr>
        <w:rFonts w:cstheme="minorHAnsi" w:hint="default"/>
        <w:color w:val="0563C1" w:themeColor="hyperlink"/>
        <w:sz w:val="22"/>
        <w:u w:val="singl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E34F6A"/>
    <w:multiLevelType w:val="hybridMultilevel"/>
    <w:tmpl w:val="B71C2A00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7226AA9"/>
    <w:multiLevelType w:val="hybridMultilevel"/>
    <w:tmpl w:val="DD2A2D4E"/>
    <w:lvl w:ilvl="0" w:tplc="3CE698EA">
      <w:start w:val="1"/>
      <w:numFmt w:val="upperLetter"/>
      <w:lvlText w:val="%1."/>
      <w:lvlJc w:val="left"/>
      <w:pPr>
        <w:ind w:left="840" w:hanging="480"/>
      </w:pPr>
      <w:rPr>
        <w:rFonts w:cstheme="minorHAnsi" w:hint="default"/>
        <w:color w:val="0563C1" w:themeColor="hyperlink"/>
        <w:sz w:val="22"/>
        <w:u w:val="singl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DA614D"/>
    <w:multiLevelType w:val="multilevel"/>
    <w:tmpl w:val="40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AE130F9"/>
    <w:multiLevelType w:val="hybridMultilevel"/>
    <w:tmpl w:val="130034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2141C"/>
    <w:multiLevelType w:val="hybridMultilevel"/>
    <w:tmpl w:val="3F6450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8A0EA9"/>
    <w:multiLevelType w:val="hybridMultilevel"/>
    <w:tmpl w:val="350A3A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B61B5A"/>
    <w:multiLevelType w:val="hybridMultilevel"/>
    <w:tmpl w:val="9F0AE16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E77CFF"/>
    <w:multiLevelType w:val="hybridMultilevel"/>
    <w:tmpl w:val="26F616B8"/>
    <w:lvl w:ilvl="0" w:tplc="40090001">
      <w:start w:val="1"/>
      <w:numFmt w:val="bullet"/>
      <w:lvlText w:val=""/>
      <w:lvlJc w:val="left"/>
      <w:pPr>
        <w:ind w:left="80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26" w15:restartNumberingAfterBreak="0">
    <w:nsid w:val="6B317B16"/>
    <w:multiLevelType w:val="hybridMultilevel"/>
    <w:tmpl w:val="3EBAFA52"/>
    <w:lvl w:ilvl="0" w:tplc="E70070EA">
      <w:start w:val="4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E1A3B49"/>
    <w:multiLevelType w:val="hybridMultilevel"/>
    <w:tmpl w:val="6F50EA1E"/>
    <w:lvl w:ilvl="0" w:tplc="FFFFFFFF">
      <w:start w:val="1"/>
      <w:numFmt w:val="lowerRoman"/>
      <w:lvlText w:val="%1."/>
      <w:lvlJc w:val="right"/>
      <w:pPr>
        <w:ind w:left="1069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A5813"/>
    <w:multiLevelType w:val="hybridMultilevel"/>
    <w:tmpl w:val="AF40A3B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606798"/>
    <w:multiLevelType w:val="hybridMultilevel"/>
    <w:tmpl w:val="534263C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79139D0"/>
    <w:multiLevelType w:val="hybridMultilevel"/>
    <w:tmpl w:val="4C744B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C61A9A"/>
    <w:multiLevelType w:val="hybridMultilevel"/>
    <w:tmpl w:val="8D52ECD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9948858">
    <w:abstractNumId w:val="25"/>
  </w:num>
  <w:num w:numId="2" w16cid:durableId="954560351">
    <w:abstractNumId w:val="16"/>
  </w:num>
  <w:num w:numId="3" w16cid:durableId="752943393">
    <w:abstractNumId w:val="7"/>
  </w:num>
  <w:num w:numId="4" w16cid:durableId="285505957">
    <w:abstractNumId w:val="15"/>
  </w:num>
  <w:num w:numId="5" w16cid:durableId="1601988560">
    <w:abstractNumId w:val="22"/>
  </w:num>
  <w:num w:numId="6" w16cid:durableId="1480341170">
    <w:abstractNumId w:val="14"/>
  </w:num>
  <w:num w:numId="7" w16cid:durableId="2085372306">
    <w:abstractNumId w:val="6"/>
  </w:num>
  <w:num w:numId="8" w16cid:durableId="114980577">
    <w:abstractNumId w:val="11"/>
  </w:num>
  <w:num w:numId="9" w16cid:durableId="1126897043">
    <w:abstractNumId w:val="8"/>
  </w:num>
  <w:num w:numId="10" w16cid:durableId="1980575578">
    <w:abstractNumId w:val="4"/>
  </w:num>
  <w:num w:numId="11" w16cid:durableId="213389330">
    <w:abstractNumId w:val="3"/>
  </w:num>
  <w:num w:numId="12" w16cid:durableId="572010096">
    <w:abstractNumId w:val="12"/>
  </w:num>
  <w:num w:numId="13" w16cid:durableId="1002509168">
    <w:abstractNumId w:val="10"/>
  </w:num>
  <w:num w:numId="14" w16cid:durableId="1845313639">
    <w:abstractNumId w:val="31"/>
  </w:num>
  <w:num w:numId="15" w16cid:durableId="1828982684">
    <w:abstractNumId w:val="30"/>
  </w:num>
  <w:num w:numId="16" w16cid:durableId="2140952080">
    <w:abstractNumId w:val="24"/>
  </w:num>
  <w:num w:numId="17" w16cid:durableId="1426147748">
    <w:abstractNumId w:val="21"/>
  </w:num>
  <w:num w:numId="18" w16cid:durableId="277026793">
    <w:abstractNumId w:val="28"/>
  </w:num>
  <w:num w:numId="19" w16cid:durableId="1819108337">
    <w:abstractNumId w:val="18"/>
  </w:num>
  <w:num w:numId="20" w16cid:durableId="1814520546">
    <w:abstractNumId w:val="29"/>
  </w:num>
  <w:num w:numId="21" w16cid:durableId="1011568963">
    <w:abstractNumId w:val="13"/>
  </w:num>
  <w:num w:numId="22" w16cid:durableId="309022843">
    <w:abstractNumId w:val="20"/>
  </w:num>
  <w:num w:numId="23" w16cid:durableId="779229644">
    <w:abstractNumId w:val="1"/>
  </w:num>
  <w:num w:numId="24" w16cid:durableId="736710372">
    <w:abstractNumId w:val="9"/>
  </w:num>
  <w:num w:numId="25" w16cid:durableId="1042830770">
    <w:abstractNumId w:val="17"/>
  </w:num>
  <w:num w:numId="26" w16cid:durableId="1731806503">
    <w:abstractNumId w:val="19"/>
  </w:num>
  <w:num w:numId="27" w16cid:durableId="1085226354">
    <w:abstractNumId w:val="26"/>
  </w:num>
  <w:num w:numId="28" w16cid:durableId="543255296">
    <w:abstractNumId w:val="27"/>
  </w:num>
  <w:num w:numId="29" w16cid:durableId="824207550">
    <w:abstractNumId w:val="5"/>
  </w:num>
  <w:num w:numId="30" w16cid:durableId="170031475">
    <w:abstractNumId w:val="2"/>
  </w:num>
  <w:num w:numId="31" w16cid:durableId="913661459">
    <w:abstractNumId w:val="23"/>
  </w:num>
  <w:num w:numId="32" w16cid:durableId="65727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F97"/>
    <w:rsid w:val="00037B2D"/>
    <w:rsid w:val="00055BF6"/>
    <w:rsid w:val="000816E1"/>
    <w:rsid w:val="000B1E60"/>
    <w:rsid w:val="000C1B1F"/>
    <w:rsid w:val="000D1CD2"/>
    <w:rsid w:val="000F45FC"/>
    <w:rsid w:val="001B0884"/>
    <w:rsid w:val="001C4834"/>
    <w:rsid w:val="00200B78"/>
    <w:rsid w:val="0020166D"/>
    <w:rsid w:val="00215479"/>
    <w:rsid w:val="00292F8F"/>
    <w:rsid w:val="00296CE6"/>
    <w:rsid w:val="002D15AB"/>
    <w:rsid w:val="002D3AE5"/>
    <w:rsid w:val="002E1A3D"/>
    <w:rsid w:val="002F242B"/>
    <w:rsid w:val="00336A8C"/>
    <w:rsid w:val="003C1DB5"/>
    <w:rsid w:val="003E204B"/>
    <w:rsid w:val="00455409"/>
    <w:rsid w:val="0049481C"/>
    <w:rsid w:val="004B506A"/>
    <w:rsid w:val="004D0490"/>
    <w:rsid w:val="004D4A13"/>
    <w:rsid w:val="004F5133"/>
    <w:rsid w:val="0053416C"/>
    <w:rsid w:val="00542C54"/>
    <w:rsid w:val="00596075"/>
    <w:rsid w:val="005A0275"/>
    <w:rsid w:val="005A0AE6"/>
    <w:rsid w:val="005B36BD"/>
    <w:rsid w:val="0060457A"/>
    <w:rsid w:val="006137D5"/>
    <w:rsid w:val="00617409"/>
    <w:rsid w:val="0068345A"/>
    <w:rsid w:val="006D1837"/>
    <w:rsid w:val="006E3C3C"/>
    <w:rsid w:val="007000C6"/>
    <w:rsid w:val="00701880"/>
    <w:rsid w:val="007510FA"/>
    <w:rsid w:val="00776E58"/>
    <w:rsid w:val="007A0EC5"/>
    <w:rsid w:val="007B4C05"/>
    <w:rsid w:val="007B56C8"/>
    <w:rsid w:val="007B7977"/>
    <w:rsid w:val="007C2104"/>
    <w:rsid w:val="007F3038"/>
    <w:rsid w:val="007F6DDE"/>
    <w:rsid w:val="008366A2"/>
    <w:rsid w:val="008A44F6"/>
    <w:rsid w:val="008C1555"/>
    <w:rsid w:val="008D37D0"/>
    <w:rsid w:val="008E508D"/>
    <w:rsid w:val="008F59DE"/>
    <w:rsid w:val="0091145A"/>
    <w:rsid w:val="00982449"/>
    <w:rsid w:val="009842D5"/>
    <w:rsid w:val="0098518D"/>
    <w:rsid w:val="009E63CC"/>
    <w:rsid w:val="00A27E02"/>
    <w:rsid w:val="00AB0754"/>
    <w:rsid w:val="00B35CF7"/>
    <w:rsid w:val="00B439A7"/>
    <w:rsid w:val="00BA2FEB"/>
    <w:rsid w:val="00BD7FE5"/>
    <w:rsid w:val="00BF1061"/>
    <w:rsid w:val="00C11453"/>
    <w:rsid w:val="00C24196"/>
    <w:rsid w:val="00C2500F"/>
    <w:rsid w:val="00C35BA8"/>
    <w:rsid w:val="00C67130"/>
    <w:rsid w:val="00C769A3"/>
    <w:rsid w:val="00C82C2A"/>
    <w:rsid w:val="00C96659"/>
    <w:rsid w:val="00CA12C4"/>
    <w:rsid w:val="00CE4E7B"/>
    <w:rsid w:val="00D10E5B"/>
    <w:rsid w:val="00D22493"/>
    <w:rsid w:val="00D40E2D"/>
    <w:rsid w:val="00D7229C"/>
    <w:rsid w:val="00D8752F"/>
    <w:rsid w:val="00D90F97"/>
    <w:rsid w:val="00D95382"/>
    <w:rsid w:val="00DB2A83"/>
    <w:rsid w:val="00DD4AFA"/>
    <w:rsid w:val="00E76DDC"/>
    <w:rsid w:val="00EA3036"/>
    <w:rsid w:val="00EB4BCA"/>
    <w:rsid w:val="00EB5084"/>
    <w:rsid w:val="00EE1046"/>
    <w:rsid w:val="00EF2E8E"/>
    <w:rsid w:val="00F3467F"/>
    <w:rsid w:val="00F37157"/>
    <w:rsid w:val="00F82085"/>
    <w:rsid w:val="00FB3996"/>
    <w:rsid w:val="00FC4C7D"/>
    <w:rsid w:val="00FD2AAA"/>
    <w:rsid w:val="00FE069D"/>
    <w:rsid w:val="00FE2979"/>
    <w:rsid w:val="00FF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47C290F1"/>
  <w15:chartTrackingRefBased/>
  <w15:docId w15:val="{D8E87A74-3B5F-4668-9D96-9D26E5765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F97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16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F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0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F97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90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F97"/>
    <w:rPr>
      <w:rFonts w:eastAsiaTheme="minorEastAsia"/>
      <w:lang w:val="en-US"/>
    </w:rPr>
  </w:style>
  <w:style w:type="paragraph" w:customStyle="1" w:styleId="Default">
    <w:name w:val="Default"/>
    <w:rsid w:val="00D90F97"/>
    <w:pPr>
      <w:autoSpaceDE w:val="0"/>
      <w:autoSpaceDN w:val="0"/>
      <w:adjustRightInd w:val="0"/>
      <w:spacing w:after="0" w:line="240" w:lineRule="auto"/>
    </w:pPr>
    <w:rPr>
      <w:rFonts w:ascii="Palatino Linotype" w:eastAsiaTheme="minorEastAsia" w:hAnsi="Palatino Linotype" w:cs="Palatino Linotype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C483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character" w:customStyle="1" w:styleId="Heading1Char">
    <w:name w:val="Heading 1 Char"/>
    <w:basedOn w:val="DefaultParagraphFont"/>
    <w:link w:val="Heading1"/>
    <w:uiPriority w:val="9"/>
    <w:rsid w:val="000816E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816E1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0816E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816E1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8F59DE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4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Klassify>
  <SNO>1</SNO>
  <KDate>2019-02-18 17:07:45</KDate>
  <Classification>Internal</Classification>
  <HostName>BSEF23ED067</HostName>
  <Domain_User>BSELTD/vaibhav.singh</Domain_User>
  <IPAdd>10.228.59.67</IPAdd>
  <FilePath>Document1</FilePath>
  <KID>D8CB8A9354ED636861064656557916</KID>
</Klassify>
</file>

<file path=customXml/item2.xml><?xml version="1.0" encoding="utf-8"?>
<Klassify>
  <SNO>2</SNO>
  <KDate>2019-02-18 18:49:49</KDate>
  <Classification>Public</Classification>
  <HostName>BSEF23ED067</HostName>
  <Domain_User>BSELTD/vaibhav.singh</Domain_User>
  <IPAdd>10.228.59.67</IPAdd>
  <FilePath>Y:\NTA Business Analysis\TM-CM Mapping in Equity segment\EQUITY File Format TM-CM\Exchange File Format_Equity segment_v1.1.docx</FilePath>
  <KID>D8CB8A9354ED636861064656557916</KID>
</Klassify>
</file>

<file path=customXml/item3.xml><?xml version="1.0" encoding="utf-8"?>
<Klassify>
  <SNO>3</SNO>
  <KDate>2019-02-18 18:50:52</KDate>
  <Classification>Internal</Classification>
  <HostName>BSEF23ED067</HostName>
  <Domain_User>BSELTD/vaibhav.singh</Domain_User>
  <IPAdd>10.228.59.67</IPAdd>
  <FilePath>Y:\NTA Business Analysis\TM-CM Mapping in Equity segment\EQUITY File Format TM-CM\Exchange File Format_Equity segment_v1.1.docx</FilePath>
  <KID>D8CB8A9354ED636861064656557916</KID>
</Klassify>
</file>

<file path=customXml/item4.xml><?xml version="1.0" encoding="utf-8"?>
<Klassify>
  <SNO>4</SNO>
  <KDate>2019-03-20 15:54:47</KDate>
  <Classification>BSE - INTERNAL</Classification>
  <HostName>BSEF23ED067</HostName>
  <Domain_User>BSELTD/vaibhav.singh</Domain_User>
  <IPAdd>10.228.59.67</IPAdd>
  <FilePath>C:\Users\vaibhav.singh\AppData\Local\Microsoft\Windows\INetCache\Content.Outlook\ZFAMHF8X\Annexure 1 - EOD File Formats_Equity segment-Trading side (004).docx</FilePath>
  <KID>D8CB8A9354ED636861064656557916</KID>
  <UniqueName/>
  <Suggested/>
  <Justification/>
</Klassify>
</file>

<file path=customXml/item5.xml><?xml version="1.0" encoding="utf-8"?>
<Klassify>
  <SNO>5</SNO>
  <KDate>2023-09-27 12:18:42</KDate>
  <Classification>BSE - PUBLIC</Classification>
  <Subclassification/>
  <HostName>BSEF23ED068</HostName>
  <Domain_User>BSELTD/wanage.omkar</Domain_User>
  <IPAdd>10.228.59.68</IPAdd>
  <FilePath>Z:\NTA Business Analysis\Annexure 1 - EOD File Formats_Equity segment-Trading side - Copy.docx</FilePath>
  <KID>D8CB8A9354ED636861064656557916</KID>
  <UniqueName/>
  <Suggested/>
  <Justification/>
</Klassify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93DF3-232F-46A0-B3FE-E17E3DF531EF}">
  <ds:schemaRefs/>
</ds:datastoreItem>
</file>

<file path=customXml/itemProps2.xml><?xml version="1.0" encoding="utf-8"?>
<ds:datastoreItem xmlns:ds="http://schemas.openxmlformats.org/officeDocument/2006/customXml" ds:itemID="{69896EEC-CF08-4096-83C2-C634CAF3BE27}">
  <ds:schemaRefs/>
</ds:datastoreItem>
</file>

<file path=customXml/itemProps3.xml><?xml version="1.0" encoding="utf-8"?>
<ds:datastoreItem xmlns:ds="http://schemas.openxmlformats.org/officeDocument/2006/customXml" ds:itemID="{4BB5A201-15A1-479A-93C6-485C6D03D6C9}">
  <ds:schemaRefs/>
</ds:datastoreItem>
</file>

<file path=customXml/itemProps4.xml><?xml version="1.0" encoding="utf-8"?>
<ds:datastoreItem xmlns:ds="http://schemas.openxmlformats.org/officeDocument/2006/customXml" ds:itemID="{1A96CD42-9DE8-4DC5-8E9A-A7D8BAE2AD4E}">
  <ds:schemaRefs/>
</ds:datastoreItem>
</file>

<file path=customXml/itemProps5.xml><?xml version="1.0" encoding="utf-8"?>
<ds:datastoreItem xmlns:ds="http://schemas.openxmlformats.org/officeDocument/2006/customXml" ds:itemID="{43EFD941-E7D2-4788-A9E3-28E48D906D8E}">
  <ds:schemaRefs/>
</ds:datastoreItem>
</file>

<file path=customXml/itemProps6.xml><?xml version="1.0" encoding="utf-8"?>
<ds:datastoreItem xmlns:ds="http://schemas.openxmlformats.org/officeDocument/2006/customXml" ds:itemID="{E3D04A8F-0E9D-4813-A09E-A4C5E7BFC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2124</Words>
  <Characters>12110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Vaibhav Singh</dc:creator>
  <cp:keywords/>
  <dc:description/>
  <cp:lastModifiedBy>Sameer Vaze</cp:lastModifiedBy>
  <cp:revision>3</cp:revision>
  <cp:lastPrinted>2023-09-27T07:47:00Z</cp:lastPrinted>
  <dcterms:created xsi:type="dcterms:W3CDTF">2024-03-21T11:55:00Z</dcterms:created>
  <dcterms:modified xsi:type="dcterms:W3CDTF">2024-03-21T15:52:00Z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BSE - PUBLIC</vt:lpwstr>
  </property>
  <property fmtid="{D5CDD505-2E9C-101B-9397-08002B2CF9AE}" pid="3" name="Rules">
    <vt:lpwstr/>
  </property>
  <property fmtid="{D5CDD505-2E9C-101B-9397-08002B2CF9AE}" pid="4" name="KID">
    <vt:lpwstr>D8CB8A9354ED636861064656557916</vt:lpwstr>
  </property>
</Properties>
</file>