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E5AF0" w:rsidRDefault="00AE5AF0">
      <w:pPr>
        <w:rPr>
          <w:rFonts w:cs="Times New Roman"/>
          <w:sz w:val="24"/>
          <w:szCs w:val="24"/>
        </w:rPr>
      </w:pPr>
    </w:p>
    <w:p w:rsidR="00AE5AF0" w:rsidRDefault="00AE5AF0">
      <w:pPr>
        <w:rPr>
          <w:rFonts w:cs="Times New Roman"/>
          <w:sz w:val="24"/>
          <w:szCs w:val="24"/>
        </w:rPr>
      </w:pPr>
    </w:p>
    <w:p w:rsidR="00AE5AF0" w:rsidRDefault="00AE5AF0">
      <w:pPr>
        <w:rPr>
          <w:rFonts w:cs="Times New Roman"/>
          <w:sz w:val="24"/>
          <w:szCs w:val="24"/>
        </w:rPr>
      </w:pPr>
    </w:p>
    <w:p w:rsidR="00AE5AF0" w:rsidRDefault="00AE5AF0">
      <w:pPr>
        <w:rPr>
          <w:rFonts w:cs="Times New Roman"/>
          <w:sz w:val="24"/>
          <w:szCs w:val="24"/>
        </w:rPr>
      </w:pPr>
    </w:p>
    <w:p w:rsidR="00AE5AF0" w:rsidRDefault="00AE5AF0">
      <w:pPr>
        <w:rPr>
          <w:rFonts w:cs="Times New Roman"/>
          <w:sz w:val="24"/>
          <w:szCs w:val="24"/>
        </w:rPr>
      </w:pPr>
    </w:p>
    <w:p w:rsidR="00AE5AF0" w:rsidRDefault="00AE5AF0">
      <w:pPr>
        <w:rPr>
          <w:rFonts w:cs="Times New Roman"/>
          <w:sz w:val="24"/>
          <w:szCs w:val="24"/>
        </w:rPr>
      </w:pPr>
    </w:p>
    <w:p w:rsidR="00AE5AF0" w:rsidRDefault="00AE5AF0">
      <w:pPr>
        <w:rPr>
          <w:rFonts w:cs="Times New Roman"/>
          <w:sz w:val="24"/>
          <w:szCs w:val="24"/>
        </w:rPr>
      </w:pPr>
    </w:p>
    <w:p w:rsidR="00AE5AF0" w:rsidRDefault="00AE5AF0">
      <w:pPr>
        <w:rPr>
          <w:rFonts w:cs="Times New Roman"/>
          <w:sz w:val="24"/>
          <w:szCs w:val="24"/>
        </w:rPr>
      </w:pPr>
    </w:p>
    <w:p w:rsidR="00AE5AF0" w:rsidRDefault="00AE5AF0">
      <w:pPr>
        <w:rPr>
          <w:rFonts w:cs="Times New Roman"/>
          <w:sz w:val="24"/>
          <w:szCs w:val="24"/>
        </w:rPr>
      </w:pPr>
    </w:p>
    <w:p w:rsidR="00AE5AF0" w:rsidRDefault="00AE5AF0">
      <w:pPr>
        <w:rPr>
          <w:rFonts w:cs="Times New Roman"/>
          <w:sz w:val="24"/>
          <w:szCs w:val="24"/>
        </w:rPr>
      </w:pPr>
    </w:p>
    <w:p w:rsidR="00AE5AF0" w:rsidRDefault="00AE5AF0">
      <w:pPr>
        <w:rPr>
          <w:rFonts w:cs="Times New Roman"/>
          <w:sz w:val="24"/>
          <w:szCs w:val="24"/>
        </w:rPr>
      </w:pPr>
    </w:p>
    <w:p w:rsidR="00933632" w:rsidRDefault="00764E2A" w:rsidP="00AE5AF0">
      <w:pPr>
        <w:jc w:val="center"/>
        <w:rPr>
          <w:rFonts w:cs="Times New Roman"/>
          <w:sz w:val="24"/>
          <w:szCs w:val="24"/>
        </w:rPr>
      </w:pPr>
      <w:r w:rsidRPr="00AE5AF0">
        <w:rPr>
          <w:rFonts w:cs="Times New Roman"/>
          <w:b/>
          <w:color w:val="000000" w:themeColor="text1"/>
          <w:sz w:val="72"/>
          <w:szCs w:val="24"/>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Master Circular</w:t>
      </w:r>
      <w:r w:rsidR="00217880" w:rsidRPr="00AE5AF0">
        <w:rPr>
          <w:rFonts w:cs="Times New Roman"/>
          <w:b/>
          <w:color w:val="000000" w:themeColor="text1"/>
          <w:sz w:val="72"/>
          <w:szCs w:val="24"/>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 xml:space="preserve"> IT 2016</w:t>
      </w:r>
    </w:p>
    <w:p w:rsidR="00764E2A" w:rsidRPr="005B2FE8" w:rsidRDefault="00764E2A">
      <w:pPr>
        <w:rPr>
          <w:rFonts w:cs="Times New Roman"/>
          <w:sz w:val="24"/>
          <w:szCs w:val="24"/>
        </w:rPr>
      </w:pPr>
    </w:p>
    <w:p w:rsidR="00535D7B" w:rsidRPr="005B2FE8" w:rsidRDefault="00535D7B">
      <w:pPr>
        <w:rPr>
          <w:rFonts w:cs="Times New Roman"/>
          <w:sz w:val="24"/>
          <w:szCs w:val="24"/>
        </w:rPr>
      </w:pPr>
    </w:p>
    <w:p w:rsidR="00535D7B" w:rsidRPr="005B2FE8" w:rsidRDefault="00535D7B">
      <w:pPr>
        <w:rPr>
          <w:rFonts w:cs="Times New Roman"/>
          <w:sz w:val="24"/>
          <w:szCs w:val="24"/>
        </w:rPr>
      </w:pPr>
      <w:r w:rsidRPr="005B2FE8">
        <w:rPr>
          <w:rFonts w:cs="Times New Roman"/>
          <w:sz w:val="24"/>
          <w:szCs w:val="24"/>
        </w:rPr>
        <w:br w:type="page"/>
      </w:r>
    </w:p>
    <w:p w:rsidR="00535D7B" w:rsidRPr="005B2FE8" w:rsidRDefault="00535D7B" w:rsidP="00535D7B">
      <w:pPr>
        <w:pStyle w:val="Title"/>
        <w:rPr>
          <w:rFonts w:asciiTheme="minorHAnsi" w:hAnsiTheme="minorHAnsi" w:cs="Times New Roman"/>
          <w:sz w:val="24"/>
          <w:szCs w:val="24"/>
        </w:rPr>
      </w:pPr>
      <w:r w:rsidRPr="005B2FE8">
        <w:rPr>
          <w:rFonts w:asciiTheme="minorHAnsi" w:hAnsiTheme="minorHAnsi" w:cs="Times New Roman"/>
          <w:sz w:val="28"/>
          <w:szCs w:val="28"/>
        </w:rPr>
        <w:lastRenderedPageBreak/>
        <w:t>IT Master circular for market participants.</w:t>
      </w:r>
    </w:p>
    <w:sdt>
      <w:sdtPr>
        <w:rPr>
          <w:rFonts w:asciiTheme="minorHAnsi" w:eastAsiaTheme="minorHAnsi" w:hAnsiTheme="minorHAnsi" w:cstheme="minorBidi"/>
          <w:color w:val="auto"/>
          <w:sz w:val="22"/>
          <w:szCs w:val="22"/>
          <w:lang w:val="en-IN"/>
        </w:rPr>
        <w:id w:val="1708981692"/>
        <w:docPartObj>
          <w:docPartGallery w:val="Table of Contents"/>
          <w:docPartUnique/>
        </w:docPartObj>
      </w:sdtPr>
      <w:sdtEndPr>
        <w:rPr>
          <w:b/>
          <w:bCs/>
          <w:noProof/>
        </w:rPr>
      </w:sdtEndPr>
      <w:sdtContent>
        <w:p w:rsidR="00EF4692" w:rsidRPr="005B2FE8" w:rsidRDefault="00EF4692">
          <w:pPr>
            <w:pStyle w:val="TOCHeading"/>
            <w:rPr>
              <w:rFonts w:asciiTheme="minorHAnsi" w:hAnsiTheme="minorHAnsi"/>
              <w:color w:val="auto"/>
            </w:rPr>
          </w:pPr>
          <w:r w:rsidRPr="005B2FE8">
            <w:rPr>
              <w:rFonts w:asciiTheme="minorHAnsi" w:hAnsiTheme="minorHAnsi"/>
              <w:color w:val="auto"/>
            </w:rPr>
            <w:t>Contents</w:t>
          </w:r>
        </w:p>
        <w:p w:rsidR="00A028E0" w:rsidRDefault="00EF4692">
          <w:pPr>
            <w:pStyle w:val="TOC1"/>
            <w:tabs>
              <w:tab w:val="right" w:leader="dot" w:pos="9016"/>
            </w:tabs>
            <w:rPr>
              <w:rFonts w:eastAsiaTheme="minorEastAsia"/>
              <w:noProof/>
              <w:lang w:eastAsia="en-IN"/>
            </w:rPr>
          </w:pPr>
          <w:r w:rsidRPr="005B2FE8">
            <w:fldChar w:fldCharType="begin"/>
          </w:r>
          <w:r w:rsidRPr="005B2FE8">
            <w:instrText xml:space="preserve"> TOC \o "1-3" \h \z \u </w:instrText>
          </w:r>
          <w:r w:rsidRPr="005B2FE8">
            <w:fldChar w:fldCharType="separate"/>
          </w:r>
          <w:hyperlink w:anchor="_Toc445840539" w:history="1">
            <w:r w:rsidR="00A028E0" w:rsidRPr="00DD2A6C">
              <w:rPr>
                <w:rStyle w:val="Hyperlink"/>
                <w:noProof/>
              </w:rPr>
              <w:t>Section 1: Connectivity.</w:t>
            </w:r>
            <w:r w:rsidR="00A028E0">
              <w:rPr>
                <w:noProof/>
                <w:webHidden/>
              </w:rPr>
              <w:tab/>
            </w:r>
            <w:r w:rsidR="00A028E0">
              <w:rPr>
                <w:noProof/>
                <w:webHidden/>
              </w:rPr>
              <w:fldChar w:fldCharType="begin"/>
            </w:r>
            <w:r w:rsidR="00A028E0">
              <w:rPr>
                <w:noProof/>
                <w:webHidden/>
              </w:rPr>
              <w:instrText xml:space="preserve"> PAGEREF _Toc445840539 \h </w:instrText>
            </w:r>
            <w:r w:rsidR="00A028E0">
              <w:rPr>
                <w:noProof/>
                <w:webHidden/>
              </w:rPr>
            </w:r>
            <w:r w:rsidR="00A028E0">
              <w:rPr>
                <w:noProof/>
                <w:webHidden/>
              </w:rPr>
              <w:fldChar w:fldCharType="separate"/>
            </w:r>
            <w:r w:rsidR="00AD0EFA">
              <w:rPr>
                <w:noProof/>
                <w:webHidden/>
              </w:rPr>
              <w:t>3</w:t>
            </w:r>
            <w:r w:rsidR="00A028E0">
              <w:rPr>
                <w:noProof/>
                <w:webHidden/>
              </w:rPr>
              <w:fldChar w:fldCharType="end"/>
            </w:r>
          </w:hyperlink>
        </w:p>
        <w:p w:rsidR="00A028E0" w:rsidRDefault="00561B07">
          <w:pPr>
            <w:pStyle w:val="TOC2"/>
            <w:tabs>
              <w:tab w:val="right" w:leader="dot" w:pos="9016"/>
            </w:tabs>
            <w:rPr>
              <w:rFonts w:eastAsiaTheme="minorEastAsia"/>
              <w:noProof/>
              <w:lang w:eastAsia="en-IN"/>
            </w:rPr>
          </w:pPr>
          <w:hyperlink w:anchor="_Toc445840540" w:history="1">
            <w:r w:rsidR="00A028E0" w:rsidRPr="00DD2A6C">
              <w:rPr>
                <w:rStyle w:val="Hyperlink"/>
                <w:noProof/>
              </w:rPr>
              <w:t>Definition of Market Participant: -</w:t>
            </w:r>
            <w:r w:rsidR="00A028E0">
              <w:rPr>
                <w:noProof/>
                <w:webHidden/>
              </w:rPr>
              <w:tab/>
            </w:r>
            <w:r w:rsidR="00A028E0">
              <w:rPr>
                <w:noProof/>
                <w:webHidden/>
              </w:rPr>
              <w:fldChar w:fldCharType="begin"/>
            </w:r>
            <w:r w:rsidR="00A028E0">
              <w:rPr>
                <w:noProof/>
                <w:webHidden/>
              </w:rPr>
              <w:instrText xml:space="preserve"> PAGEREF _Toc445840540 \h </w:instrText>
            </w:r>
            <w:r w:rsidR="00A028E0">
              <w:rPr>
                <w:noProof/>
                <w:webHidden/>
              </w:rPr>
            </w:r>
            <w:r w:rsidR="00A028E0">
              <w:rPr>
                <w:noProof/>
                <w:webHidden/>
              </w:rPr>
              <w:fldChar w:fldCharType="separate"/>
            </w:r>
            <w:r w:rsidR="00AD0EFA">
              <w:rPr>
                <w:noProof/>
                <w:webHidden/>
              </w:rPr>
              <w:t>3</w:t>
            </w:r>
            <w:r w:rsidR="00A028E0">
              <w:rPr>
                <w:noProof/>
                <w:webHidden/>
              </w:rPr>
              <w:fldChar w:fldCharType="end"/>
            </w:r>
          </w:hyperlink>
        </w:p>
        <w:p w:rsidR="00A028E0" w:rsidRDefault="00561B07">
          <w:pPr>
            <w:pStyle w:val="TOC2"/>
            <w:tabs>
              <w:tab w:val="right" w:leader="dot" w:pos="9016"/>
            </w:tabs>
            <w:rPr>
              <w:rFonts w:eastAsiaTheme="minorEastAsia"/>
              <w:noProof/>
              <w:lang w:eastAsia="en-IN"/>
            </w:rPr>
          </w:pPr>
          <w:hyperlink w:anchor="_Toc445840541" w:history="1">
            <w:r w:rsidR="00A028E0" w:rsidRPr="00DD2A6C">
              <w:rPr>
                <w:rStyle w:val="Hyperlink"/>
                <w:noProof/>
              </w:rPr>
              <w:t>Connectivity provisioning:</w:t>
            </w:r>
            <w:r w:rsidR="00A028E0">
              <w:rPr>
                <w:noProof/>
                <w:webHidden/>
              </w:rPr>
              <w:tab/>
            </w:r>
            <w:r w:rsidR="00A028E0">
              <w:rPr>
                <w:noProof/>
                <w:webHidden/>
              </w:rPr>
              <w:fldChar w:fldCharType="begin"/>
            </w:r>
            <w:r w:rsidR="00A028E0">
              <w:rPr>
                <w:noProof/>
                <w:webHidden/>
              </w:rPr>
              <w:instrText xml:space="preserve"> PAGEREF _Toc445840541 \h </w:instrText>
            </w:r>
            <w:r w:rsidR="00A028E0">
              <w:rPr>
                <w:noProof/>
                <w:webHidden/>
              </w:rPr>
            </w:r>
            <w:r w:rsidR="00A028E0">
              <w:rPr>
                <w:noProof/>
                <w:webHidden/>
              </w:rPr>
              <w:fldChar w:fldCharType="separate"/>
            </w:r>
            <w:r w:rsidR="00AD0EFA">
              <w:rPr>
                <w:noProof/>
                <w:webHidden/>
              </w:rPr>
              <w:t>3</w:t>
            </w:r>
            <w:r w:rsidR="00A028E0">
              <w:rPr>
                <w:noProof/>
                <w:webHidden/>
              </w:rPr>
              <w:fldChar w:fldCharType="end"/>
            </w:r>
          </w:hyperlink>
        </w:p>
        <w:p w:rsidR="00A028E0" w:rsidRDefault="00561B07">
          <w:pPr>
            <w:pStyle w:val="TOC2"/>
            <w:tabs>
              <w:tab w:val="right" w:leader="dot" w:pos="9016"/>
            </w:tabs>
            <w:rPr>
              <w:rFonts w:eastAsiaTheme="minorEastAsia"/>
              <w:noProof/>
              <w:lang w:eastAsia="en-IN"/>
            </w:rPr>
          </w:pPr>
          <w:hyperlink w:anchor="_Toc445840542" w:history="1">
            <w:r w:rsidR="00A028E0" w:rsidRPr="00DD2A6C">
              <w:rPr>
                <w:rStyle w:val="Hyperlink"/>
                <w:noProof/>
              </w:rPr>
              <w:t>Generic terms and conditions for connectivity provisioning: -</w:t>
            </w:r>
            <w:r w:rsidR="00A028E0">
              <w:rPr>
                <w:noProof/>
                <w:webHidden/>
              </w:rPr>
              <w:tab/>
            </w:r>
            <w:r w:rsidR="00A028E0">
              <w:rPr>
                <w:noProof/>
                <w:webHidden/>
              </w:rPr>
              <w:fldChar w:fldCharType="begin"/>
            </w:r>
            <w:r w:rsidR="00A028E0">
              <w:rPr>
                <w:noProof/>
                <w:webHidden/>
              </w:rPr>
              <w:instrText xml:space="preserve"> PAGEREF _Toc445840542 \h </w:instrText>
            </w:r>
            <w:r w:rsidR="00A028E0">
              <w:rPr>
                <w:noProof/>
                <w:webHidden/>
              </w:rPr>
            </w:r>
            <w:r w:rsidR="00A028E0">
              <w:rPr>
                <w:noProof/>
                <w:webHidden/>
              </w:rPr>
              <w:fldChar w:fldCharType="separate"/>
            </w:r>
            <w:r w:rsidR="00AD0EFA">
              <w:rPr>
                <w:noProof/>
                <w:webHidden/>
              </w:rPr>
              <w:t>4</w:t>
            </w:r>
            <w:r w:rsidR="00A028E0">
              <w:rPr>
                <w:noProof/>
                <w:webHidden/>
              </w:rPr>
              <w:fldChar w:fldCharType="end"/>
            </w:r>
          </w:hyperlink>
        </w:p>
        <w:p w:rsidR="00A028E0" w:rsidRDefault="00561B07">
          <w:pPr>
            <w:pStyle w:val="TOC2"/>
            <w:tabs>
              <w:tab w:val="right" w:leader="dot" w:pos="9016"/>
            </w:tabs>
            <w:rPr>
              <w:rFonts w:eastAsiaTheme="minorEastAsia"/>
              <w:noProof/>
              <w:lang w:eastAsia="en-IN"/>
            </w:rPr>
          </w:pPr>
          <w:hyperlink w:anchor="_Toc445840543" w:history="1">
            <w:r w:rsidR="00A028E0" w:rsidRPr="00DD2A6C">
              <w:rPr>
                <w:rStyle w:val="Hyperlink"/>
                <w:noProof/>
              </w:rPr>
              <w:t>Redundancy: -</w:t>
            </w:r>
            <w:r w:rsidR="00A028E0">
              <w:rPr>
                <w:noProof/>
                <w:webHidden/>
              </w:rPr>
              <w:tab/>
            </w:r>
            <w:r w:rsidR="00A028E0">
              <w:rPr>
                <w:noProof/>
                <w:webHidden/>
              </w:rPr>
              <w:fldChar w:fldCharType="begin"/>
            </w:r>
            <w:r w:rsidR="00A028E0">
              <w:rPr>
                <w:noProof/>
                <w:webHidden/>
              </w:rPr>
              <w:instrText xml:space="preserve"> PAGEREF _Toc445840543 \h </w:instrText>
            </w:r>
            <w:r w:rsidR="00A028E0">
              <w:rPr>
                <w:noProof/>
                <w:webHidden/>
              </w:rPr>
            </w:r>
            <w:r w:rsidR="00A028E0">
              <w:rPr>
                <w:noProof/>
                <w:webHidden/>
              </w:rPr>
              <w:fldChar w:fldCharType="separate"/>
            </w:r>
            <w:r w:rsidR="00AD0EFA">
              <w:rPr>
                <w:noProof/>
                <w:webHidden/>
              </w:rPr>
              <w:t>7</w:t>
            </w:r>
            <w:r w:rsidR="00A028E0">
              <w:rPr>
                <w:noProof/>
                <w:webHidden/>
              </w:rPr>
              <w:fldChar w:fldCharType="end"/>
            </w:r>
          </w:hyperlink>
        </w:p>
        <w:p w:rsidR="00A028E0" w:rsidRDefault="00561B07">
          <w:pPr>
            <w:pStyle w:val="TOC3"/>
            <w:tabs>
              <w:tab w:val="right" w:leader="dot" w:pos="9016"/>
            </w:tabs>
            <w:rPr>
              <w:rFonts w:eastAsiaTheme="minorEastAsia"/>
              <w:noProof/>
              <w:lang w:eastAsia="en-IN"/>
            </w:rPr>
          </w:pPr>
          <w:hyperlink w:anchor="_Toc445840544" w:history="1">
            <w:r w:rsidR="00A028E0" w:rsidRPr="00DD2A6C">
              <w:rPr>
                <w:rStyle w:val="Hyperlink"/>
                <w:noProof/>
              </w:rPr>
              <w:t>2Mbps circuits</w:t>
            </w:r>
            <w:r w:rsidR="00A028E0">
              <w:rPr>
                <w:noProof/>
                <w:webHidden/>
              </w:rPr>
              <w:tab/>
            </w:r>
            <w:r w:rsidR="00A028E0">
              <w:rPr>
                <w:noProof/>
                <w:webHidden/>
              </w:rPr>
              <w:fldChar w:fldCharType="begin"/>
            </w:r>
            <w:r w:rsidR="00A028E0">
              <w:rPr>
                <w:noProof/>
                <w:webHidden/>
              </w:rPr>
              <w:instrText xml:space="preserve"> PAGEREF _Toc445840544 \h </w:instrText>
            </w:r>
            <w:r w:rsidR="00A028E0">
              <w:rPr>
                <w:noProof/>
                <w:webHidden/>
              </w:rPr>
            </w:r>
            <w:r w:rsidR="00A028E0">
              <w:rPr>
                <w:noProof/>
                <w:webHidden/>
              </w:rPr>
              <w:fldChar w:fldCharType="separate"/>
            </w:r>
            <w:r w:rsidR="00AD0EFA">
              <w:rPr>
                <w:noProof/>
                <w:webHidden/>
              </w:rPr>
              <w:t>7</w:t>
            </w:r>
            <w:r w:rsidR="00A028E0">
              <w:rPr>
                <w:noProof/>
                <w:webHidden/>
              </w:rPr>
              <w:fldChar w:fldCharType="end"/>
            </w:r>
          </w:hyperlink>
        </w:p>
        <w:p w:rsidR="00A028E0" w:rsidRDefault="00561B07">
          <w:pPr>
            <w:pStyle w:val="TOC3"/>
            <w:tabs>
              <w:tab w:val="right" w:leader="dot" w:pos="9016"/>
            </w:tabs>
            <w:rPr>
              <w:rFonts w:eastAsiaTheme="minorEastAsia"/>
              <w:noProof/>
              <w:lang w:eastAsia="en-IN"/>
            </w:rPr>
          </w:pPr>
          <w:hyperlink w:anchor="_Toc445840545" w:history="1">
            <w:r w:rsidR="00A028E0" w:rsidRPr="00DD2A6C">
              <w:rPr>
                <w:rStyle w:val="Hyperlink"/>
                <w:noProof/>
              </w:rPr>
              <w:t>10Mbps / 45Mbps circuits.</w:t>
            </w:r>
            <w:r w:rsidR="00A028E0">
              <w:rPr>
                <w:noProof/>
                <w:webHidden/>
              </w:rPr>
              <w:tab/>
            </w:r>
            <w:r w:rsidR="00A028E0">
              <w:rPr>
                <w:noProof/>
                <w:webHidden/>
              </w:rPr>
              <w:fldChar w:fldCharType="begin"/>
            </w:r>
            <w:r w:rsidR="00A028E0">
              <w:rPr>
                <w:noProof/>
                <w:webHidden/>
              </w:rPr>
              <w:instrText xml:space="preserve"> PAGEREF _Toc445840545 \h </w:instrText>
            </w:r>
            <w:r w:rsidR="00A028E0">
              <w:rPr>
                <w:noProof/>
                <w:webHidden/>
              </w:rPr>
            </w:r>
            <w:r w:rsidR="00A028E0">
              <w:rPr>
                <w:noProof/>
                <w:webHidden/>
              </w:rPr>
              <w:fldChar w:fldCharType="separate"/>
            </w:r>
            <w:r w:rsidR="00AD0EFA">
              <w:rPr>
                <w:noProof/>
                <w:webHidden/>
              </w:rPr>
              <w:t>7</w:t>
            </w:r>
            <w:r w:rsidR="00A028E0">
              <w:rPr>
                <w:noProof/>
                <w:webHidden/>
              </w:rPr>
              <w:fldChar w:fldCharType="end"/>
            </w:r>
          </w:hyperlink>
        </w:p>
        <w:p w:rsidR="00A028E0" w:rsidRDefault="00561B07">
          <w:pPr>
            <w:pStyle w:val="TOC2"/>
            <w:tabs>
              <w:tab w:val="right" w:leader="dot" w:pos="9016"/>
            </w:tabs>
            <w:rPr>
              <w:rFonts w:eastAsiaTheme="minorEastAsia"/>
              <w:noProof/>
              <w:lang w:eastAsia="en-IN"/>
            </w:rPr>
          </w:pPr>
          <w:hyperlink w:anchor="_Toc445840546" w:history="1">
            <w:r w:rsidR="00A028E0" w:rsidRPr="00DD2A6C">
              <w:rPr>
                <w:rStyle w:val="Hyperlink"/>
                <w:noProof/>
              </w:rPr>
              <w:t>Link Charges: -</w:t>
            </w:r>
            <w:r w:rsidR="00A028E0">
              <w:rPr>
                <w:noProof/>
                <w:webHidden/>
              </w:rPr>
              <w:tab/>
            </w:r>
            <w:r w:rsidR="00A028E0">
              <w:rPr>
                <w:noProof/>
                <w:webHidden/>
              </w:rPr>
              <w:fldChar w:fldCharType="begin"/>
            </w:r>
            <w:r w:rsidR="00A028E0">
              <w:rPr>
                <w:noProof/>
                <w:webHidden/>
              </w:rPr>
              <w:instrText xml:space="preserve"> PAGEREF _Toc445840546 \h </w:instrText>
            </w:r>
            <w:r w:rsidR="00A028E0">
              <w:rPr>
                <w:noProof/>
                <w:webHidden/>
              </w:rPr>
            </w:r>
            <w:r w:rsidR="00A028E0">
              <w:rPr>
                <w:noProof/>
                <w:webHidden/>
              </w:rPr>
              <w:fldChar w:fldCharType="separate"/>
            </w:r>
            <w:r w:rsidR="00AD0EFA">
              <w:rPr>
                <w:noProof/>
                <w:webHidden/>
              </w:rPr>
              <w:t>8</w:t>
            </w:r>
            <w:r w:rsidR="00A028E0">
              <w:rPr>
                <w:noProof/>
                <w:webHidden/>
              </w:rPr>
              <w:fldChar w:fldCharType="end"/>
            </w:r>
          </w:hyperlink>
        </w:p>
        <w:p w:rsidR="00A028E0" w:rsidRDefault="00561B07">
          <w:pPr>
            <w:pStyle w:val="TOC2"/>
            <w:tabs>
              <w:tab w:val="right" w:leader="dot" w:pos="9016"/>
            </w:tabs>
            <w:rPr>
              <w:rFonts w:eastAsiaTheme="minorEastAsia"/>
              <w:noProof/>
              <w:lang w:eastAsia="en-IN"/>
            </w:rPr>
          </w:pPr>
          <w:hyperlink w:anchor="_Toc445840547" w:history="1">
            <w:r w:rsidR="00A028E0" w:rsidRPr="00DD2A6C">
              <w:rPr>
                <w:rStyle w:val="Hyperlink"/>
                <w:noProof/>
              </w:rPr>
              <w:t>Cancellation Charges: -</w:t>
            </w:r>
            <w:r w:rsidR="00A028E0">
              <w:rPr>
                <w:noProof/>
                <w:webHidden/>
              </w:rPr>
              <w:tab/>
            </w:r>
            <w:r w:rsidR="00A028E0">
              <w:rPr>
                <w:noProof/>
                <w:webHidden/>
              </w:rPr>
              <w:fldChar w:fldCharType="begin"/>
            </w:r>
            <w:r w:rsidR="00A028E0">
              <w:rPr>
                <w:noProof/>
                <w:webHidden/>
              </w:rPr>
              <w:instrText xml:space="preserve"> PAGEREF _Toc445840547 \h </w:instrText>
            </w:r>
            <w:r w:rsidR="00A028E0">
              <w:rPr>
                <w:noProof/>
                <w:webHidden/>
              </w:rPr>
            </w:r>
            <w:r w:rsidR="00A028E0">
              <w:rPr>
                <w:noProof/>
                <w:webHidden/>
              </w:rPr>
              <w:fldChar w:fldCharType="separate"/>
            </w:r>
            <w:r w:rsidR="00AD0EFA">
              <w:rPr>
                <w:noProof/>
                <w:webHidden/>
              </w:rPr>
              <w:t>9</w:t>
            </w:r>
            <w:r w:rsidR="00A028E0">
              <w:rPr>
                <w:noProof/>
                <w:webHidden/>
              </w:rPr>
              <w:fldChar w:fldCharType="end"/>
            </w:r>
          </w:hyperlink>
        </w:p>
        <w:p w:rsidR="00A028E0" w:rsidRDefault="00561B07">
          <w:pPr>
            <w:pStyle w:val="TOC2"/>
            <w:tabs>
              <w:tab w:val="right" w:leader="dot" w:pos="9016"/>
            </w:tabs>
            <w:rPr>
              <w:rFonts w:eastAsiaTheme="minorEastAsia"/>
              <w:noProof/>
              <w:lang w:eastAsia="en-IN"/>
            </w:rPr>
          </w:pPr>
          <w:hyperlink w:anchor="_Toc445840548" w:history="1">
            <w:r w:rsidR="00A028E0" w:rsidRPr="00DD2A6C">
              <w:rPr>
                <w:rStyle w:val="Hyperlink"/>
                <w:noProof/>
              </w:rPr>
              <w:t>Miscellaneous charges: -</w:t>
            </w:r>
            <w:r w:rsidR="00A028E0">
              <w:rPr>
                <w:noProof/>
                <w:webHidden/>
              </w:rPr>
              <w:tab/>
            </w:r>
            <w:r w:rsidR="00A028E0">
              <w:rPr>
                <w:noProof/>
                <w:webHidden/>
              </w:rPr>
              <w:fldChar w:fldCharType="begin"/>
            </w:r>
            <w:r w:rsidR="00A028E0">
              <w:rPr>
                <w:noProof/>
                <w:webHidden/>
              </w:rPr>
              <w:instrText xml:space="preserve"> PAGEREF _Toc445840548 \h </w:instrText>
            </w:r>
            <w:r w:rsidR="00A028E0">
              <w:rPr>
                <w:noProof/>
                <w:webHidden/>
              </w:rPr>
            </w:r>
            <w:r w:rsidR="00A028E0">
              <w:rPr>
                <w:noProof/>
                <w:webHidden/>
              </w:rPr>
              <w:fldChar w:fldCharType="separate"/>
            </w:r>
            <w:r w:rsidR="00AD0EFA">
              <w:rPr>
                <w:noProof/>
                <w:webHidden/>
              </w:rPr>
              <w:t>10</w:t>
            </w:r>
            <w:r w:rsidR="00A028E0">
              <w:rPr>
                <w:noProof/>
                <w:webHidden/>
              </w:rPr>
              <w:fldChar w:fldCharType="end"/>
            </w:r>
          </w:hyperlink>
        </w:p>
        <w:p w:rsidR="00A028E0" w:rsidRDefault="00561B07">
          <w:pPr>
            <w:pStyle w:val="TOC3"/>
            <w:tabs>
              <w:tab w:val="right" w:leader="dot" w:pos="9016"/>
            </w:tabs>
            <w:rPr>
              <w:rFonts w:eastAsiaTheme="minorEastAsia"/>
              <w:noProof/>
              <w:lang w:eastAsia="en-IN"/>
            </w:rPr>
          </w:pPr>
          <w:hyperlink w:anchor="_Toc445840549" w:history="1">
            <w:r w:rsidR="00A028E0" w:rsidRPr="00DD2A6C">
              <w:rPr>
                <w:rStyle w:val="Hyperlink"/>
                <w:noProof/>
              </w:rPr>
              <w:t>Costing for VSAT spares is as follows: -</w:t>
            </w:r>
            <w:r w:rsidR="00A028E0">
              <w:rPr>
                <w:noProof/>
                <w:webHidden/>
              </w:rPr>
              <w:tab/>
            </w:r>
            <w:r w:rsidR="00A028E0">
              <w:rPr>
                <w:noProof/>
                <w:webHidden/>
              </w:rPr>
              <w:fldChar w:fldCharType="begin"/>
            </w:r>
            <w:r w:rsidR="00A028E0">
              <w:rPr>
                <w:noProof/>
                <w:webHidden/>
              </w:rPr>
              <w:instrText xml:space="preserve"> PAGEREF _Toc445840549 \h </w:instrText>
            </w:r>
            <w:r w:rsidR="00A028E0">
              <w:rPr>
                <w:noProof/>
                <w:webHidden/>
              </w:rPr>
            </w:r>
            <w:r w:rsidR="00A028E0">
              <w:rPr>
                <w:noProof/>
                <w:webHidden/>
              </w:rPr>
              <w:fldChar w:fldCharType="separate"/>
            </w:r>
            <w:r w:rsidR="00AD0EFA">
              <w:rPr>
                <w:noProof/>
                <w:webHidden/>
              </w:rPr>
              <w:t>10</w:t>
            </w:r>
            <w:r w:rsidR="00A028E0">
              <w:rPr>
                <w:noProof/>
                <w:webHidden/>
              </w:rPr>
              <w:fldChar w:fldCharType="end"/>
            </w:r>
          </w:hyperlink>
        </w:p>
        <w:p w:rsidR="00A028E0" w:rsidRDefault="00561B07">
          <w:pPr>
            <w:pStyle w:val="TOC3"/>
            <w:tabs>
              <w:tab w:val="right" w:leader="dot" w:pos="9016"/>
            </w:tabs>
            <w:rPr>
              <w:rFonts w:eastAsiaTheme="minorEastAsia"/>
              <w:noProof/>
              <w:lang w:eastAsia="en-IN"/>
            </w:rPr>
          </w:pPr>
          <w:hyperlink w:anchor="_Toc445840550" w:history="1">
            <w:r w:rsidR="00A028E0" w:rsidRPr="00DD2A6C">
              <w:rPr>
                <w:rStyle w:val="Hyperlink"/>
                <w:noProof/>
              </w:rPr>
              <w:t>Shifting of VSATs between MP’s offices: -</w:t>
            </w:r>
            <w:r w:rsidR="00A028E0">
              <w:rPr>
                <w:noProof/>
                <w:webHidden/>
              </w:rPr>
              <w:tab/>
            </w:r>
            <w:r w:rsidR="00A028E0">
              <w:rPr>
                <w:noProof/>
                <w:webHidden/>
              </w:rPr>
              <w:fldChar w:fldCharType="begin"/>
            </w:r>
            <w:r w:rsidR="00A028E0">
              <w:rPr>
                <w:noProof/>
                <w:webHidden/>
              </w:rPr>
              <w:instrText xml:space="preserve"> PAGEREF _Toc445840550 \h </w:instrText>
            </w:r>
            <w:r w:rsidR="00A028E0">
              <w:rPr>
                <w:noProof/>
                <w:webHidden/>
              </w:rPr>
            </w:r>
            <w:r w:rsidR="00A028E0">
              <w:rPr>
                <w:noProof/>
                <w:webHidden/>
              </w:rPr>
              <w:fldChar w:fldCharType="separate"/>
            </w:r>
            <w:r w:rsidR="00AD0EFA">
              <w:rPr>
                <w:noProof/>
                <w:webHidden/>
              </w:rPr>
              <w:t>10</w:t>
            </w:r>
            <w:r w:rsidR="00A028E0">
              <w:rPr>
                <w:noProof/>
                <w:webHidden/>
              </w:rPr>
              <w:fldChar w:fldCharType="end"/>
            </w:r>
          </w:hyperlink>
        </w:p>
        <w:p w:rsidR="00A028E0" w:rsidRDefault="00561B07">
          <w:pPr>
            <w:pStyle w:val="TOC2"/>
            <w:tabs>
              <w:tab w:val="right" w:leader="dot" w:pos="9016"/>
            </w:tabs>
            <w:rPr>
              <w:rFonts w:eastAsiaTheme="minorEastAsia"/>
              <w:noProof/>
              <w:lang w:eastAsia="en-IN"/>
            </w:rPr>
          </w:pPr>
          <w:hyperlink w:anchor="_Toc445840551" w:history="1">
            <w:r w:rsidR="00A028E0" w:rsidRPr="00DD2A6C">
              <w:rPr>
                <w:rStyle w:val="Hyperlink"/>
                <w:noProof/>
              </w:rPr>
              <w:t>Other connectivity: -</w:t>
            </w:r>
            <w:r w:rsidR="00A028E0">
              <w:rPr>
                <w:noProof/>
                <w:webHidden/>
              </w:rPr>
              <w:tab/>
            </w:r>
            <w:r w:rsidR="00A028E0">
              <w:rPr>
                <w:noProof/>
                <w:webHidden/>
              </w:rPr>
              <w:fldChar w:fldCharType="begin"/>
            </w:r>
            <w:r w:rsidR="00A028E0">
              <w:rPr>
                <w:noProof/>
                <w:webHidden/>
              </w:rPr>
              <w:instrText xml:space="preserve"> PAGEREF _Toc445840551 \h </w:instrText>
            </w:r>
            <w:r w:rsidR="00A028E0">
              <w:rPr>
                <w:noProof/>
                <w:webHidden/>
              </w:rPr>
            </w:r>
            <w:r w:rsidR="00A028E0">
              <w:rPr>
                <w:noProof/>
                <w:webHidden/>
              </w:rPr>
              <w:fldChar w:fldCharType="separate"/>
            </w:r>
            <w:r w:rsidR="00AD0EFA">
              <w:rPr>
                <w:noProof/>
                <w:webHidden/>
              </w:rPr>
              <w:t>11</w:t>
            </w:r>
            <w:r w:rsidR="00A028E0">
              <w:rPr>
                <w:noProof/>
                <w:webHidden/>
              </w:rPr>
              <w:fldChar w:fldCharType="end"/>
            </w:r>
          </w:hyperlink>
        </w:p>
        <w:p w:rsidR="00A028E0" w:rsidRDefault="00561B07">
          <w:pPr>
            <w:pStyle w:val="TOC3"/>
            <w:tabs>
              <w:tab w:val="right" w:leader="dot" w:pos="9016"/>
            </w:tabs>
            <w:rPr>
              <w:rFonts w:eastAsiaTheme="minorEastAsia"/>
              <w:noProof/>
              <w:lang w:eastAsia="en-IN"/>
            </w:rPr>
          </w:pPr>
          <w:hyperlink w:anchor="_Toc445840552" w:history="1">
            <w:r w:rsidR="00A028E0" w:rsidRPr="00DD2A6C">
              <w:rPr>
                <w:rStyle w:val="Hyperlink"/>
                <w:noProof/>
              </w:rPr>
              <w:t>Internet:</w:t>
            </w:r>
            <w:r w:rsidR="00A028E0">
              <w:rPr>
                <w:noProof/>
                <w:webHidden/>
              </w:rPr>
              <w:tab/>
            </w:r>
            <w:r w:rsidR="00A028E0">
              <w:rPr>
                <w:noProof/>
                <w:webHidden/>
              </w:rPr>
              <w:fldChar w:fldCharType="begin"/>
            </w:r>
            <w:r w:rsidR="00A028E0">
              <w:rPr>
                <w:noProof/>
                <w:webHidden/>
              </w:rPr>
              <w:instrText xml:space="preserve"> PAGEREF _Toc445840552 \h </w:instrText>
            </w:r>
            <w:r w:rsidR="00A028E0">
              <w:rPr>
                <w:noProof/>
                <w:webHidden/>
              </w:rPr>
            </w:r>
            <w:r w:rsidR="00A028E0">
              <w:rPr>
                <w:noProof/>
                <w:webHidden/>
              </w:rPr>
              <w:fldChar w:fldCharType="separate"/>
            </w:r>
            <w:r w:rsidR="00AD0EFA">
              <w:rPr>
                <w:noProof/>
                <w:webHidden/>
              </w:rPr>
              <w:t>11</w:t>
            </w:r>
            <w:r w:rsidR="00A028E0">
              <w:rPr>
                <w:noProof/>
                <w:webHidden/>
              </w:rPr>
              <w:fldChar w:fldCharType="end"/>
            </w:r>
          </w:hyperlink>
        </w:p>
        <w:p w:rsidR="00A028E0" w:rsidRDefault="00561B07">
          <w:pPr>
            <w:pStyle w:val="TOC3"/>
            <w:tabs>
              <w:tab w:val="right" w:leader="dot" w:pos="9016"/>
            </w:tabs>
            <w:rPr>
              <w:rFonts w:eastAsiaTheme="minorEastAsia"/>
              <w:noProof/>
              <w:lang w:eastAsia="en-IN"/>
            </w:rPr>
          </w:pPr>
          <w:hyperlink w:anchor="_Toc445840553" w:history="1">
            <w:r w:rsidR="00A028E0" w:rsidRPr="00DD2A6C">
              <w:rPr>
                <w:rStyle w:val="Hyperlink"/>
                <w:noProof/>
              </w:rPr>
              <w:t>VPN:</w:t>
            </w:r>
            <w:r w:rsidR="00A028E0">
              <w:rPr>
                <w:noProof/>
                <w:webHidden/>
              </w:rPr>
              <w:tab/>
            </w:r>
            <w:r w:rsidR="00A028E0">
              <w:rPr>
                <w:noProof/>
                <w:webHidden/>
              </w:rPr>
              <w:fldChar w:fldCharType="begin"/>
            </w:r>
            <w:r w:rsidR="00A028E0">
              <w:rPr>
                <w:noProof/>
                <w:webHidden/>
              </w:rPr>
              <w:instrText xml:space="preserve"> PAGEREF _Toc445840553 \h </w:instrText>
            </w:r>
            <w:r w:rsidR="00A028E0">
              <w:rPr>
                <w:noProof/>
                <w:webHidden/>
              </w:rPr>
            </w:r>
            <w:r w:rsidR="00A028E0">
              <w:rPr>
                <w:noProof/>
                <w:webHidden/>
              </w:rPr>
              <w:fldChar w:fldCharType="separate"/>
            </w:r>
            <w:r w:rsidR="00AD0EFA">
              <w:rPr>
                <w:noProof/>
                <w:webHidden/>
              </w:rPr>
              <w:t>11</w:t>
            </w:r>
            <w:r w:rsidR="00A028E0">
              <w:rPr>
                <w:noProof/>
                <w:webHidden/>
              </w:rPr>
              <w:fldChar w:fldCharType="end"/>
            </w:r>
          </w:hyperlink>
        </w:p>
        <w:p w:rsidR="00A028E0" w:rsidRDefault="00561B07">
          <w:pPr>
            <w:pStyle w:val="TOC3"/>
            <w:tabs>
              <w:tab w:val="right" w:leader="dot" w:pos="9016"/>
            </w:tabs>
            <w:rPr>
              <w:rFonts w:eastAsiaTheme="minorEastAsia"/>
              <w:noProof/>
              <w:lang w:eastAsia="en-IN"/>
            </w:rPr>
          </w:pPr>
          <w:hyperlink w:anchor="_Toc445840554" w:history="1">
            <w:r w:rsidR="00A028E0" w:rsidRPr="00DD2A6C">
              <w:rPr>
                <w:rStyle w:val="Hyperlink"/>
                <w:noProof/>
              </w:rPr>
              <w:t>Colo:</w:t>
            </w:r>
            <w:r w:rsidR="00A028E0">
              <w:rPr>
                <w:noProof/>
                <w:webHidden/>
              </w:rPr>
              <w:tab/>
            </w:r>
            <w:r w:rsidR="00A028E0">
              <w:rPr>
                <w:noProof/>
                <w:webHidden/>
              </w:rPr>
              <w:fldChar w:fldCharType="begin"/>
            </w:r>
            <w:r w:rsidR="00A028E0">
              <w:rPr>
                <w:noProof/>
                <w:webHidden/>
              </w:rPr>
              <w:instrText xml:space="preserve"> PAGEREF _Toc445840554 \h </w:instrText>
            </w:r>
            <w:r w:rsidR="00A028E0">
              <w:rPr>
                <w:noProof/>
                <w:webHidden/>
              </w:rPr>
            </w:r>
            <w:r w:rsidR="00A028E0">
              <w:rPr>
                <w:noProof/>
                <w:webHidden/>
              </w:rPr>
              <w:fldChar w:fldCharType="separate"/>
            </w:r>
            <w:r w:rsidR="00AD0EFA">
              <w:rPr>
                <w:noProof/>
                <w:webHidden/>
              </w:rPr>
              <w:t>11</w:t>
            </w:r>
            <w:r w:rsidR="00A028E0">
              <w:rPr>
                <w:noProof/>
                <w:webHidden/>
              </w:rPr>
              <w:fldChar w:fldCharType="end"/>
            </w:r>
          </w:hyperlink>
        </w:p>
        <w:p w:rsidR="00A028E0" w:rsidRDefault="00561B07">
          <w:pPr>
            <w:pStyle w:val="TOC3"/>
            <w:tabs>
              <w:tab w:val="right" w:leader="dot" w:pos="9016"/>
            </w:tabs>
            <w:rPr>
              <w:rFonts w:eastAsiaTheme="minorEastAsia"/>
              <w:noProof/>
              <w:lang w:eastAsia="en-IN"/>
            </w:rPr>
          </w:pPr>
          <w:hyperlink w:anchor="_Toc445840555" w:history="1">
            <w:r w:rsidR="00A028E0" w:rsidRPr="00DD2A6C">
              <w:rPr>
                <w:rStyle w:val="Hyperlink"/>
                <w:noProof/>
              </w:rPr>
              <w:t>Datafeed:</w:t>
            </w:r>
            <w:r w:rsidR="00A028E0">
              <w:rPr>
                <w:noProof/>
                <w:webHidden/>
              </w:rPr>
              <w:tab/>
            </w:r>
            <w:r w:rsidR="00A028E0">
              <w:rPr>
                <w:noProof/>
                <w:webHidden/>
              </w:rPr>
              <w:fldChar w:fldCharType="begin"/>
            </w:r>
            <w:r w:rsidR="00A028E0">
              <w:rPr>
                <w:noProof/>
                <w:webHidden/>
              </w:rPr>
              <w:instrText xml:space="preserve"> PAGEREF _Toc445840555 \h </w:instrText>
            </w:r>
            <w:r w:rsidR="00A028E0">
              <w:rPr>
                <w:noProof/>
                <w:webHidden/>
              </w:rPr>
            </w:r>
            <w:r w:rsidR="00A028E0">
              <w:rPr>
                <w:noProof/>
                <w:webHidden/>
              </w:rPr>
              <w:fldChar w:fldCharType="separate"/>
            </w:r>
            <w:r w:rsidR="00AD0EFA">
              <w:rPr>
                <w:noProof/>
                <w:webHidden/>
              </w:rPr>
              <w:t>11</w:t>
            </w:r>
            <w:r w:rsidR="00A028E0">
              <w:rPr>
                <w:noProof/>
                <w:webHidden/>
              </w:rPr>
              <w:fldChar w:fldCharType="end"/>
            </w:r>
          </w:hyperlink>
        </w:p>
        <w:p w:rsidR="00A028E0" w:rsidRDefault="00561B07">
          <w:pPr>
            <w:pStyle w:val="TOC2"/>
            <w:tabs>
              <w:tab w:val="right" w:leader="dot" w:pos="9016"/>
            </w:tabs>
            <w:rPr>
              <w:rFonts w:eastAsiaTheme="minorEastAsia"/>
              <w:noProof/>
              <w:lang w:eastAsia="en-IN"/>
            </w:rPr>
          </w:pPr>
          <w:hyperlink w:anchor="_Toc445840556" w:history="1">
            <w:r w:rsidR="00A028E0" w:rsidRPr="00DD2A6C">
              <w:rPr>
                <w:rStyle w:val="Hyperlink"/>
                <w:noProof/>
              </w:rPr>
              <w:t>Network Connectivity Forms: -</w:t>
            </w:r>
            <w:r w:rsidR="00A028E0">
              <w:rPr>
                <w:noProof/>
                <w:webHidden/>
              </w:rPr>
              <w:tab/>
            </w:r>
            <w:r w:rsidR="00A028E0">
              <w:rPr>
                <w:noProof/>
                <w:webHidden/>
              </w:rPr>
              <w:fldChar w:fldCharType="begin"/>
            </w:r>
            <w:r w:rsidR="00A028E0">
              <w:rPr>
                <w:noProof/>
                <w:webHidden/>
              </w:rPr>
              <w:instrText xml:space="preserve"> PAGEREF _Toc445840556 \h </w:instrText>
            </w:r>
            <w:r w:rsidR="00A028E0">
              <w:rPr>
                <w:noProof/>
                <w:webHidden/>
              </w:rPr>
            </w:r>
            <w:r w:rsidR="00A028E0">
              <w:rPr>
                <w:noProof/>
                <w:webHidden/>
              </w:rPr>
              <w:fldChar w:fldCharType="separate"/>
            </w:r>
            <w:r w:rsidR="00AD0EFA">
              <w:rPr>
                <w:noProof/>
                <w:webHidden/>
              </w:rPr>
              <w:t>12</w:t>
            </w:r>
            <w:r w:rsidR="00A028E0">
              <w:rPr>
                <w:noProof/>
                <w:webHidden/>
              </w:rPr>
              <w:fldChar w:fldCharType="end"/>
            </w:r>
          </w:hyperlink>
        </w:p>
        <w:p w:rsidR="00A028E0" w:rsidRDefault="00561B07">
          <w:pPr>
            <w:pStyle w:val="TOC2"/>
            <w:tabs>
              <w:tab w:val="right" w:leader="dot" w:pos="9016"/>
            </w:tabs>
            <w:rPr>
              <w:rFonts w:eastAsiaTheme="minorEastAsia"/>
              <w:noProof/>
              <w:lang w:eastAsia="en-IN"/>
            </w:rPr>
          </w:pPr>
          <w:hyperlink w:anchor="_Toc445840557" w:history="1">
            <w:r w:rsidR="00A028E0" w:rsidRPr="00DD2A6C">
              <w:rPr>
                <w:rStyle w:val="Hyperlink"/>
                <w:noProof/>
              </w:rPr>
              <w:t>Instructions for filling up the form:</w:t>
            </w:r>
            <w:r w:rsidR="00A028E0">
              <w:rPr>
                <w:noProof/>
                <w:webHidden/>
              </w:rPr>
              <w:tab/>
            </w:r>
            <w:r w:rsidR="00A028E0">
              <w:rPr>
                <w:noProof/>
                <w:webHidden/>
              </w:rPr>
              <w:fldChar w:fldCharType="begin"/>
            </w:r>
            <w:r w:rsidR="00A028E0">
              <w:rPr>
                <w:noProof/>
                <w:webHidden/>
              </w:rPr>
              <w:instrText xml:space="preserve"> PAGEREF _Toc445840557 \h </w:instrText>
            </w:r>
            <w:r w:rsidR="00A028E0">
              <w:rPr>
                <w:noProof/>
                <w:webHidden/>
              </w:rPr>
            </w:r>
            <w:r w:rsidR="00A028E0">
              <w:rPr>
                <w:noProof/>
                <w:webHidden/>
              </w:rPr>
              <w:fldChar w:fldCharType="separate"/>
            </w:r>
            <w:r w:rsidR="00AD0EFA">
              <w:rPr>
                <w:noProof/>
                <w:webHidden/>
              </w:rPr>
              <w:t>13</w:t>
            </w:r>
            <w:r w:rsidR="00A028E0">
              <w:rPr>
                <w:noProof/>
                <w:webHidden/>
              </w:rPr>
              <w:fldChar w:fldCharType="end"/>
            </w:r>
          </w:hyperlink>
        </w:p>
        <w:p w:rsidR="00A028E0" w:rsidRDefault="00561B07">
          <w:pPr>
            <w:pStyle w:val="TOC3"/>
            <w:tabs>
              <w:tab w:val="right" w:leader="dot" w:pos="9016"/>
            </w:tabs>
            <w:rPr>
              <w:rFonts w:eastAsiaTheme="minorEastAsia"/>
              <w:noProof/>
              <w:lang w:eastAsia="en-IN"/>
            </w:rPr>
          </w:pPr>
          <w:hyperlink w:anchor="_Toc445840558" w:history="1">
            <w:r w:rsidR="00A028E0" w:rsidRPr="00DD2A6C">
              <w:rPr>
                <w:rStyle w:val="Hyperlink"/>
                <w:noProof/>
              </w:rPr>
              <w:t>Form No. 1: Application Form for BSE Network Connectivity</w:t>
            </w:r>
            <w:r w:rsidR="00A028E0">
              <w:rPr>
                <w:noProof/>
                <w:webHidden/>
              </w:rPr>
              <w:tab/>
            </w:r>
            <w:r w:rsidR="00A028E0">
              <w:rPr>
                <w:noProof/>
                <w:webHidden/>
              </w:rPr>
              <w:fldChar w:fldCharType="begin"/>
            </w:r>
            <w:r w:rsidR="00A028E0">
              <w:rPr>
                <w:noProof/>
                <w:webHidden/>
              </w:rPr>
              <w:instrText xml:space="preserve"> PAGEREF _Toc445840558 \h </w:instrText>
            </w:r>
            <w:r w:rsidR="00A028E0">
              <w:rPr>
                <w:noProof/>
                <w:webHidden/>
              </w:rPr>
            </w:r>
            <w:r w:rsidR="00A028E0">
              <w:rPr>
                <w:noProof/>
                <w:webHidden/>
              </w:rPr>
              <w:fldChar w:fldCharType="separate"/>
            </w:r>
            <w:r w:rsidR="00AD0EFA">
              <w:rPr>
                <w:noProof/>
                <w:webHidden/>
              </w:rPr>
              <w:t>13</w:t>
            </w:r>
            <w:r w:rsidR="00A028E0">
              <w:rPr>
                <w:noProof/>
                <w:webHidden/>
              </w:rPr>
              <w:fldChar w:fldCharType="end"/>
            </w:r>
          </w:hyperlink>
        </w:p>
        <w:p w:rsidR="00A028E0" w:rsidRDefault="00561B07">
          <w:pPr>
            <w:pStyle w:val="TOC3"/>
            <w:tabs>
              <w:tab w:val="right" w:leader="dot" w:pos="9016"/>
            </w:tabs>
            <w:rPr>
              <w:rFonts w:eastAsiaTheme="minorEastAsia"/>
              <w:noProof/>
              <w:lang w:eastAsia="en-IN"/>
            </w:rPr>
          </w:pPr>
          <w:hyperlink w:anchor="_Toc445840559" w:history="1">
            <w:r w:rsidR="00A028E0" w:rsidRPr="00DD2A6C">
              <w:rPr>
                <w:rStyle w:val="Hyperlink"/>
                <w:noProof/>
              </w:rPr>
              <w:t>Form 2: - Undertaking for Network Equipment: -</w:t>
            </w:r>
            <w:r w:rsidR="00A028E0">
              <w:rPr>
                <w:noProof/>
                <w:webHidden/>
              </w:rPr>
              <w:tab/>
            </w:r>
            <w:r w:rsidR="00A028E0">
              <w:rPr>
                <w:noProof/>
                <w:webHidden/>
              </w:rPr>
              <w:fldChar w:fldCharType="begin"/>
            </w:r>
            <w:r w:rsidR="00A028E0">
              <w:rPr>
                <w:noProof/>
                <w:webHidden/>
              </w:rPr>
              <w:instrText xml:space="preserve"> PAGEREF _Toc445840559 \h </w:instrText>
            </w:r>
            <w:r w:rsidR="00A028E0">
              <w:rPr>
                <w:noProof/>
                <w:webHidden/>
              </w:rPr>
            </w:r>
            <w:r w:rsidR="00A028E0">
              <w:rPr>
                <w:noProof/>
                <w:webHidden/>
              </w:rPr>
              <w:fldChar w:fldCharType="separate"/>
            </w:r>
            <w:r w:rsidR="00AD0EFA">
              <w:rPr>
                <w:noProof/>
                <w:webHidden/>
              </w:rPr>
              <w:t>14</w:t>
            </w:r>
            <w:r w:rsidR="00A028E0">
              <w:rPr>
                <w:noProof/>
                <w:webHidden/>
              </w:rPr>
              <w:fldChar w:fldCharType="end"/>
            </w:r>
          </w:hyperlink>
        </w:p>
        <w:p w:rsidR="00A028E0" w:rsidRDefault="00561B07">
          <w:pPr>
            <w:pStyle w:val="TOC3"/>
            <w:tabs>
              <w:tab w:val="right" w:leader="dot" w:pos="9016"/>
            </w:tabs>
            <w:rPr>
              <w:rFonts w:eastAsiaTheme="minorEastAsia"/>
              <w:noProof/>
              <w:lang w:eastAsia="en-IN"/>
            </w:rPr>
          </w:pPr>
          <w:hyperlink w:anchor="_Toc445840560" w:history="1">
            <w:r w:rsidR="00A028E0" w:rsidRPr="00DD2A6C">
              <w:rPr>
                <w:rStyle w:val="Hyperlink"/>
                <w:noProof/>
              </w:rPr>
              <w:t>Form 3: - CST / LST Declaration –</w:t>
            </w:r>
            <w:r w:rsidR="00A028E0">
              <w:rPr>
                <w:noProof/>
                <w:webHidden/>
              </w:rPr>
              <w:tab/>
            </w:r>
            <w:r w:rsidR="00A028E0">
              <w:rPr>
                <w:noProof/>
                <w:webHidden/>
              </w:rPr>
              <w:fldChar w:fldCharType="begin"/>
            </w:r>
            <w:r w:rsidR="00A028E0">
              <w:rPr>
                <w:noProof/>
                <w:webHidden/>
              </w:rPr>
              <w:instrText xml:space="preserve"> PAGEREF _Toc445840560 \h </w:instrText>
            </w:r>
            <w:r w:rsidR="00A028E0">
              <w:rPr>
                <w:noProof/>
                <w:webHidden/>
              </w:rPr>
            </w:r>
            <w:r w:rsidR="00A028E0">
              <w:rPr>
                <w:noProof/>
                <w:webHidden/>
              </w:rPr>
              <w:fldChar w:fldCharType="separate"/>
            </w:r>
            <w:r w:rsidR="00AD0EFA">
              <w:rPr>
                <w:noProof/>
                <w:webHidden/>
              </w:rPr>
              <w:t>15</w:t>
            </w:r>
            <w:r w:rsidR="00A028E0">
              <w:rPr>
                <w:noProof/>
                <w:webHidden/>
              </w:rPr>
              <w:fldChar w:fldCharType="end"/>
            </w:r>
          </w:hyperlink>
        </w:p>
        <w:p w:rsidR="00A028E0" w:rsidRDefault="00561B07">
          <w:pPr>
            <w:pStyle w:val="TOC3"/>
            <w:tabs>
              <w:tab w:val="right" w:leader="dot" w:pos="9016"/>
            </w:tabs>
            <w:rPr>
              <w:rFonts w:eastAsiaTheme="minorEastAsia"/>
              <w:noProof/>
              <w:lang w:eastAsia="en-IN"/>
            </w:rPr>
          </w:pPr>
          <w:hyperlink w:anchor="_Toc445840561" w:history="1">
            <w:r w:rsidR="00A028E0" w:rsidRPr="00DD2A6C">
              <w:rPr>
                <w:rStyle w:val="Hyperlink"/>
                <w:noProof/>
              </w:rPr>
              <w:t>Form 4: - NOC from landlord of premises for installation of radio equipment:</w:t>
            </w:r>
            <w:r w:rsidR="00A028E0">
              <w:rPr>
                <w:noProof/>
                <w:webHidden/>
              </w:rPr>
              <w:tab/>
            </w:r>
            <w:r w:rsidR="00A028E0">
              <w:rPr>
                <w:noProof/>
                <w:webHidden/>
              </w:rPr>
              <w:fldChar w:fldCharType="begin"/>
            </w:r>
            <w:r w:rsidR="00A028E0">
              <w:rPr>
                <w:noProof/>
                <w:webHidden/>
              </w:rPr>
              <w:instrText xml:space="preserve"> PAGEREF _Toc445840561 \h </w:instrText>
            </w:r>
            <w:r w:rsidR="00A028E0">
              <w:rPr>
                <w:noProof/>
                <w:webHidden/>
              </w:rPr>
            </w:r>
            <w:r w:rsidR="00A028E0">
              <w:rPr>
                <w:noProof/>
                <w:webHidden/>
              </w:rPr>
              <w:fldChar w:fldCharType="separate"/>
            </w:r>
            <w:r w:rsidR="00AD0EFA">
              <w:rPr>
                <w:noProof/>
                <w:webHidden/>
              </w:rPr>
              <w:t>15</w:t>
            </w:r>
            <w:r w:rsidR="00A028E0">
              <w:rPr>
                <w:noProof/>
                <w:webHidden/>
              </w:rPr>
              <w:fldChar w:fldCharType="end"/>
            </w:r>
          </w:hyperlink>
        </w:p>
        <w:p w:rsidR="00A028E0" w:rsidRDefault="00561B07">
          <w:pPr>
            <w:pStyle w:val="TOC3"/>
            <w:tabs>
              <w:tab w:val="right" w:leader="dot" w:pos="9016"/>
            </w:tabs>
            <w:rPr>
              <w:rFonts w:eastAsiaTheme="minorEastAsia"/>
              <w:noProof/>
              <w:lang w:eastAsia="en-IN"/>
            </w:rPr>
          </w:pPr>
          <w:hyperlink w:anchor="_Toc445840562" w:history="1">
            <w:r w:rsidR="00A028E0" w:rsidRPr="00DD2A6C">
              <w:rPr>
                <w:rStyle w:val="Hyperlink"/>
                <w:noProof/>
              </w:rPr>
              <w:t>Form No. 5 – Application for shifting VSATs to new location.</w:t>
            </w:r>
            <w:r w:rsidR="00A028E0">
              <w:rPr>
                <w:noProof/>
                <w:webHidden/>
              </w:rPr>
              <w:tab/>
            </w:r>
            <w:r w:rsidR="00A028E0">
              <w:rPr>
                <w:noProof/>
                <w:webHidden/>
              </w:rPr>
              <w:fldChar w:fldCharType="begin"/>
            </w:r>
            <w:r w:rsidR="00A028E0">
              <w:rPr>
                <w:noProof/>
                <w:webHidden/>
              </w:rPr>
              <w:instrText xml:space="preserve"> PAGEREF _Toc445840562 \h </w:instrText>
            </w:r>
            <w:r w:rsidR="00A028E0">
              <w:rPr>
                <w:noProof/>
                <w:webHidden/>
              </w:rPr>
            </w:r>
            <w:r w:rsidR="00A028E0">
              <w:rPr>
                <w:noProof/>
                <w:webHidden/>
              </w:rPr>
              <w:fldChar w:fldCharType="separate"/>
            </w:r>
            <w:r w:rsidR="00AD0EFA">
              <w:rPr>
                <w:noProof/>
                <w:webHidden/>
              </w:rPr>
              <w:t>16</w:t>
            </w:r>
            <w:r w:rsidR="00A028E0">
              <w:rPr>
                <w:noProof/>
                <w:webHidden/>
              </w:rPr>
              <w:fldChar w:fldCharType="end"/>
            </w:r>
          </w:hyperlink>
        </w:p>
        <w:p w:rsidR="00A028E0" w:rsidRDefault="00561B07">
          <w:pPr>
            <w:pStyle w:val="TOC3"/>
            <w:tabs>
              <w:tab w:val="right" w:leader="dot" w:pos="9016"/>
            </w:tabs>
            <w:rPr>
              <w:rFonts w:eastAsiaTheme="minorEastAsia"/>
              <w:noProof/>
              <w:lang w:eastAsia="en-IN"/>
            </w:rPr>
          </w:pPr>
          <w:hyperlink w:anchor="_Toc445840563" w:history="1">
            <w:r w:rsidR="00A028E0" w:rsidRPr="00DD2A6C">
              <w:rPr>
                <w:rStyle w:val="Hyperlink"/>
                <w:noProof/>
              </w:rPr>
              <w:t>Form No. 6: - Application for cancellation of BSE Network Connectivity: -</w:t>
            </w:r>
            <w:r w:rsidR="00A028E0">
              <w:rPr>
                <w:noProof/>
                <w:webHidden/>
              </w:rPr>
              <w:tab/>
            </w:r>
            <w:r w:rsidR="00A028E0">
              <w:rPr>
                <w:noProof/>
                <w:webHidden/>
              </w:rPr>
              <w:fldChar w:fldCharType="begin"/>
            </w:r>
            <w:r w:rsidR="00A028E0">
              <w:rPr>
                <w:noProof/>
                <w:webHidden/>
              </w:rPr>
              <w:instrText xml:space="preserve"> PAGEREF _Toc445840563 \h </w:instrText>
            </w:r>
            <w:r w:rsidR="00A028E0">
              <w:rPr>
                <w:noProof/>
                <w:webHidden/>
              </w:rPr>
            </w:r>
            <w:r w:rsidR="00A028E0">
              <w:rPr>
                <w:noProof/>
                <w:webHidden/>
              </w:rPr>
              <w:fldChar w:fldCharType="separate"/>
            </w:r>
            <w:r w:rsidR="00AD0EFA">
              <w:rPr>
                <w:noProof/>
                <w:webHidden/>
              </w:rPr>
              <w:t>16</w:t>
            </w:r>
            <w:r w:rsidR="00A028E0">
              <w:rPr>
                <w:noProof/>
                <w:webHidden/>
              </w:rPr>
              <w:fldChar w:fldCharType="end"/>
            </w:r>
          </w:hyperlink>
        </w:p>
        <w:p w:rsidR="00A028E0" w:rsidRDefault="00561B07">
          <w:pPr>
            <w:pStyle w:val="TOC1"/>
            <w:tabs>
              <w:tab w:val="right" w:leader="dot" w:pos="9016"/>
            </w:tabs>
            <w:rPr>
              <w:rFonts w:eastAsiaTheme="minorEastAsia"/>
              <w:noProof/>
              <w:lang w:eastAsia="en-IN"/>
            </w:rPr>
          </w:pPr>
          <w:hyperlink w:anchor="_Toc445840564" w:history="1">
            <w:r w:rsidR="00A028E0" w:rsidRPr="00DD2A6C">
              <w:rPr>
                <w:rStyle w:val="Hyperlink"/>
                <w:noProof/>
              </w:rPr>
              <w:t>Section 2: Application parameters.</w:t>
            </w:r>
            <w:r w:rsidR="00A028E0">
              <w:rPr>
                <w:noProof/>
                <w:webHidden/>
              </w:rPr>
              <w:tab/>
            </w:r>
            <w:r w:rsidR="00A028E0">
              <w:rPr>
                <w:noProof/>
                <w:webHidden/>
              </w:rPr>
              <w:fldChar w:fldCharType="begin"/>
            </w:r>
            <w:r w:rsidR="00A028E0">
              <w:rPr>
                <w:noProof/>
                <w:webHidden/>
              </w:rPr>
              <w:instrText xml:space="preserve"> PAGEREF _Toc445840564 \h </w:instrText>
            </w:r>
            <w:r w:rsidR="00A028E0">
              <w:rPr>
                <w:noProof/>
                <w:webHidden/>
              </w:rPr>
            </w:r>
            <w:r w:rsidR="00A028E0">
              <w:rPr>
                <w:noProof/>
                <w:webHidden/>
              </w:rPr>
              <w:fldChar w:fldCharType="separate"/>
            </w:r>
            <w:r w:rsidR="00AD0EFA">
              <w:rPr>
                <w:noProof/>
                <w:webHidden/>
              </w:rPr>
              <w:t>17</w:t>
            </w:r>
            <w:r w:rsidR="00A028E0">
              <w:rPr>
                <w:noProof/>
                <w:webHidden/>
              </w:rPr>
              <w:fldChar w:fldCharType="end"/>
            </w:r>
          </w:hyperlink>
        </w:p>
        <w:p w:rsidR="00A028E0" w:rsidRDefault="00561B07">
          <w:pPr>
            <w:pStyle w:val="TOC2"/>
            <w:tabs>
              <w:tab w:val="right" w:leader="dot" w:pos="9016"/>
            </w:tabs>
            <w:rPr>
              <w:rFonts w:eastAsiaTheme="minorEastAsia"/>
              <w:noProof/>
              <w:lang w:eastAsia="en-IN"/>
            </w:rPr>
          </w:pPr>
          <w:hyperlink w:anchor="_Toc445840565" w:history="1">
            <w:r w:rsidR="00A028E0" w:rsidRPr="00DD2A6C">
              <w:rPr>
                <w:rStyle w:val="Hyperlink"/>
                <w:noProof/>
              </w:rPr>
              <w:t>Following applications are currently available over internet.</w:t>
            </w:r>
            <w:r w:rsidR="00A028E0">
              <w:rPr>
                <w:noProof/>
                <w:webHidden/>
              </w:rPr>
              <w:tab/>
            </w:r>
            <w:r w:rsidR="00A028E0">
              <w:rPr>
                <w:noProof/>
                <w:webHidden/>
              </w:rPr>
              <w:fldChar w:fldCharType="begin"/>
            </w:r>
            <w:r w:rsidR="00A028E0">
              <w:rPr>
                <w:noProof/>
                <w:webHidden/>
              </w:rPr>
              <w:instrText xml:space="preserve"> PAGEREF _Toc445840565 \h </w:instrText>
            </w:r>
            <w:r w:rsidR="00A028E0">
              <w:rPr>
                <w:noProof/>
                <w:webHidden/>
              </w:rPr>
            </w:r>
            <w:r w:rsidR="00A028E0">
              <w:rPr>
                <w:noProof/>
                <w:webHidden/>
              </w:rPr>
              <w:fldChar w:fldCharType="separate"/>
            </w:r>
            <w:r w:rsidR="00AD0EFA">
              <w:rPr>
                <w:noProof/>
                <w:webHidden/>
              </w:rPr>
              <w:t>17</w:t>
            </w:r>
            <w:r w:rsidR="00A028E0">
              <w:rPr>
                <w:noProof/>
                <w:webHidden/>
              </w:rPr>
              <w:fldChar w:fldCharType="end"/>
            </w:r>
          </w:hyperlink>
        </w:p>
        <w:p w:rsidR="00A028E0" w:rsidRDefault="00561B07">
          <w:pPr>
            <w:pStyle w:val="TOC2"/>
            <w:tabs>
              <w:tab w:val="right" w:leader="dot" w:pos="9016"/>
            </w:tabs>
            <w:rPr>
              <w:rFonts w:eastAsiaTheme="minorEastAsia"/>
              <w:noProof/>
              <w:lang w:eastAsia="en-IN"/>
            </w:rPr>
          </w:pPr>
          <w:hyperlink w:anchor="_Toc445840566" w:history="1">
            <w:r w:rsidR="00A028E0" w:rsidRPr="00DD2A6C">
              <w:rPr>
                <w:rStyle w:val="Hyperlink"/>
                <w:noProof/>
              </w:rPr>
              <w:t>Applications over Leased Lines:</w:t>
            </w:r>
            <w:r w:rsidR="00A028E0">
              <w:rPr>
                <w:noProof/>
                <w:webHidden/>
              </w:rPr>
              <w:tab/>
            </w:r>
            <w:r w:rsidR="00A028E0">
              <w:rPr>
                <w:noProof/>
                <w:webHidden/>
              </w:rPr>
              <w:fldChar w:fldCharType="begin"/>
            </w:r>
            <w:r w:rsidR="00A028E0">
              <w:rPr>
                <w:noProof/>
                <w:webHidden/>
              </w:rPr>
              <w:instrText xml:space="preserve"> PAGEREF _Toc445840566 \h </w:instrText>
            </w:r>
            <w:r w:rsidR="00A028E0">
              <w:rPr>
                <w:noProof/>
                <w:webHidden/>
              </w:rPr>
            </w:r>
            <w:r w:rsidR="00A028E0">
              <w:rPr>
                <w:noProof/>
                <w:webHidden/>
              </w:rPr>
              <w:fldChar w:fldCharType="separate"/>
            </w:r>
            <w:r w:rsidR="00AD0EFA">
              <w:rPr>
                <w:noProof/>
                <w:webHidden/>
              </w:rPr>
              <w:t>18</w:t>
            </w:r>
            <w:r w:rsidR="00A028E0">
              <w:rPr>
                <w:noProof/>
                <w:webHidden/>
              </w:rPr>
              <w:fldChar w:fldCharType="end"/>
            </w:r>
          </w:hyperlink>
        </w:p>
        <w:p w:rsidR="00A028E0" w:rsidRDefault="00561B07">
          <w:pPr>
            <w:pStyle w:val="TOC3"/>
            <w:tabs>
              <w:tab w:val="right" w:leader="dot" w:pos="9016"/>
            </w:tabs>
            <w:rPr>
              <w:rFonts w:eastAsiaTheme="minorEastAsia"/>
              <w:noProof/>
              <w:lang w:eastAsia="en-IN"/>
            </w:rPr>
          </w:pPr>
          <w:hyperlink w:anchor="_Toc445840567" w:history="1">
            <w:r w:rsidR="00A028E0" w:rsidRPr="00DD2A6C">
              <w:rPr>
                <w:rStyle w:val="Hyperlink"/>
                <w:noProof/>
              </w:rPr>
              <w:t>For BOLTPLUS applica</w:t>
            </w:r>
            <w:r w:rsidR="00A028E0" w:rsidRPr="00DD2A6C">
              <w:rPr>
                <w:rStyle w:val="Hyperlink"/>
                <w:noProof/>
              </w:rPr>
              <w:t>t</w:t>
            </w:r>
            <w:r w:rsidR="00A028E0" w:rsidRPr="00DD2A6C">
              <w:rPr>
                <w:rStyle w:val="Hyperlink"/>
                <w:noProof/>
              </w:rPr>
              <w:t>ion</w:t>
            </w:r>
            <w:r w:rsidR="00A028E0">
              <w:rPr>
                <w:noProof/>
                <w:webHidden/>
              </w:rPr>
              <w:tab/>
            </w:r>
            <w:r w:rsidR="00A028E0">
              <w:rPr>
                <w:noProof/>
                <w:webHidden/>
              </w:rPr>
              <w:fldChar w:fldCharType="begin"/>
            </w:r>
            <w:r w:rsidR="00A028E0">
              <w:rPr>
                <w:noProof/>
                <w:webHidden/>
              </w:rPr>
              <w:instrText xml:space="preserve"> PAGEREF _Toc445840567 \h </w:instrText>
            </w:r>
            <w:r w:rsidR="00A028E0">
              <w:rPr>
                <w:noProof/>
                <w:webHidden/>
              </w:rPr>
            </w:r>
            <w:r w:rsidR="00A028E0">
              <w:rPr>
                <w:noProof/>
                <w:webHidden/>
              </w:rPr>
              <w:fldChar w:fldCharType="separate"/>
            </w:r>
            <w:r w:rsidR="00AD0EFA">
              <w:rPr>
                <w:noProof/>
                <w:webHidden/>
              </w:rPr>
              <w:t>18</w:t>
            </w:r>
            <w:r w:rsidR="00A028E0">
              <w:rPr>
                <w:noProof/>
                <w:webHidden/>
              </w:rPr>
              <w:fldChar w:fldCharType="end"/>
            </w:r>
          </w:hyperlink>
        </w:p>
        <w:p w:rsidR="00A028E0" w:rsidRDefault="00561B07">
          <w:pPr>
            <w:pStyle w:val="TOC3"/>
            <w:tabs>
              <w:tab w:val="right" w:leader="dot" w:pos="9016"/>
            </w:tabs>
            <w:rPr>
              <w:rFonts w:eastAsiaTheme="minorEastAsia"/>
              <w:noProof/>
              <w:lang w:eastAsia="en-IN"/>
            </w:rPr>
          </w:pPr>
          <w:hyperlink w:anchor="_Toc445840568" w:history="1">
            <w:r w:rsidR="00A028E0" w:rsidRPr="00DD2A6C">
              <w:rPr>
                <w:rStyle w:val="Hyperlink"/>
                <w:noProof/>
              </w:rPr>
              <w:t>For peripheral applications</w:t>
            </w:r>
            <w:r w:rsidR="00A028E0">
              <w:rPr>
                <w:noProof/>
                <w:webHidden/>
              </w:rPr>
              <w:tab/>
            </w:r>
            <w:r w:rsidR="00A028E0">
              <w:rPr>
                <w:noProof/>
                <w:webHidden/>
              </w:rPr>
              <w:fldChar w:fldCharType="begin"/>
            </w:r>
            <w:r w:rsidR="00A028E0">
              <w:rPr>
                <w:noProof/>
                <w:webHidden/>
              </w:rPr>
              <w:instrText xml:space="preserve"> PAGEREF _Toc445840568 \h </w:instrText>
            </w:r>
            <w:r w:rsidR="00A028E0">
              <w:rPr>
                <w:noProof/>
                <w:webHidden/>
              </w:rPr>
            </w:r>
            <w:r w:rsidR="00A028E0">
              <w:rPr>
                <w:noProof/>
                <w:webHidden/>
              </w:rPr>
              <w:fldChar w:fldCharType="separate"/>
            </w:r>
            <w:r w:rsidR="00AD0EFA">
              <w:rPr>
                <w:noProof/>
                <w:webHidden/>
              </w:rPr>
              <w:t>18</w:t>
            </w:r>
            <w:r w:rsidR="00A028E0">
              <w:rPr>
                <w:noProof/>
                <w:webHidden/>
              </w:rPr>
              <w:fldChar w:fldCharType="end"/>
            </w:r>
          </w:hyperlink>
        </w:p>
        <w:p w:rsidR="00A028E0" w:rsidRDefault="00561B07">
          <w:pPr>
            <w:pStyle w:val="TOC2"/>
            <w:tabs>
              <w:tab w:val="right" w:leader="dot" w:pos="9016"/>
            </w:tabs>
            <w:rPr>
              <w:rFonts w:eastAsiaTheme="minorEastAsia"/>
              <w:noProof/>
              <w:lang w:eastAsia="en-IN"/>
            </w:rPr>
          </w:pPr>
          <w:hyperlink w:anchor="_Toc445840569" w:history="1">
            <w:r w:rsidR="00A028E0" w:rsidRPr="00DD2A6C">
              <w:rPr>
                <w:rStyle w:val="Hyperlink"/>
                <w:noProof/>
              </w:rPr>
              <w:t>Minimum recommended configuration of trading terminals.</w:t>
            </w:r>
            <w:r w:rsidR="00A028E0">
              <w:rPr>
                <w:noProof/>
                <w:webHidden/>
              </w:rPr>
              <w:tab/>
            </w:r>
            <w:r w:rsidR="00A028E0">
              <w:rPr>
                <w:noProof/>
                <w:webHidden/>
              </w:rPr>
              <w:fldChar w:fldCharType="begin"/>
            </w:r>
            <w:r w:rsidR="00A028E0">
              <w:rPr>
                <w:noProof/>
                <w:webHidden/>
              </w:rPr>
              <w:instrText xml:space="preserve"> PAGEREF _Toc445840569 \h </w:instrText>
            </w:r>
            <w:r w:rsidR="00A028E0">
              <w:rPr>
                <w:noProof/>
                <w:webHidden/>
              </w:rPr>
            </w:r>
            <w:r w:rsidR="00A028E0">
              <w:rPr>
                <w:noProof/>
                <w:webHidden/>
              </w:rPr>
              <w:fldChar w:fldCharType="separate"/>
            </w:r>
            <w:r w:rsidR="00AD0EFA">
              <w:rPr>
                <w:noProof/>
                <w:webHidden/>
              </w:rPr>
              <w:t>20</w:t>
            </w:r>
            <w:r w:rsidR="00A028E0">
              <w:rPr>
                <w:noProof/>
                <w:webHidden/>
              </w:rPr>
              <w:fldChar w:fldCharType="end"/>
            </w:r>
          </w:hyperlink>
        </w:p>
        <w:p w:rsidR="00A028E0" w:rsidRDefault="00561B07">
          <w:pPr>
            <w:pStyle w:val="TOC1"/>
            <w:tabs>
              <w:tab w:val="right" w:leader="dot" w:pos="9016"/>
            </w:tabs>
            <w:rPr>
              <w:rFonts w:eastAsiaTheme="minorEastAsia"/>
              <w:noProof/>
              <w:lang w:eastAsia="en-IN"/>
            </w:rPr>
          </w:pPr>
          <w:hyperlink w:anchor="_Toc445840570" w:history="1">
            <w:r w:rsidR="00A028E0" w:rsidRPr="00DD2A6C">
              <w:rPr>
                <w:rStyle w:val="Hyperlink"/>
                <w:noProof/>
              </w:rPr>
              <w:t>Section 3: Help and support.</w:t>
            </w:r>
            <w:r w:rsidR="00A028E0">
              <w:rPr>
                <w:noProof/>
                <w:webHidden/>
              </w:rPr>
              <w:tab/>
            </w:r>
            <w:r w:rsidR="00A028E0">
              <w:rPr>
                <w:noProof/>
                <w:webHidden/>
              </w:rPr>
              <w:fldChar w:fldCharType="begin"/>
            </w:r>
            <w:r w:rsidR="00A028E0">
              <w:rPr>
                <w:noProof/>
                <w:webHidden/>
              </w:rPr>
              <w:instrText xml:space="preserve"> PAGEREF _Toc445840570 \h </w:instrText>
            </w:r>
            <w:r w:rsidR="00A028E0">
              <w:rPr>
                <w:noProof/>
                <w:webHidden/>
              </w:rPr>
            </w:r>
            <w:r w:rsidR="00A028E0">
              <w:rPr>
                <w:noProof/>
                <w:webHidden/>
              </w:rPr>
              <w:fldChar w:fldCharType="separate"/>
            </w:r>
            <w:r w:rsidR="00AD0EFA">
              <w:rPr>
                <w:noProof/>
                <w:webHidden/>
              </w:rPr>
              <w:t>21</w:t>
            </w:r>
            <w:r w:rsidR="00A028E0">
              <w:rPr>
                <w:noProof/>
                <w:webHidden/>
              </w:rPr>
              <w:fldChar w:fldCharType="end"/>
            </w:r>
          </w:hyperlink>
        </w:p>
        <w:p w:rsidR="00EF4692" w:rsidRPr="005B2FE8" w:rsidRDefault="00EF4692">
          <w:r w:rsidRPr="005B2FE8">
            <w:rPr>
              <w:b/>
              <w:bCs/>
              <w:noProof/>
            </w:rPr>
            <w:fldChar w:fldCharType="end"/>
          </w:r>
        </w:p>
      </w:sdtContent>
    </w:sdt>
    <w:p w:rsidR="00764E2A" w:rsidRPr="005B2FE8" w:rsidRDefault="00643E51" w:rsidP="005B2FE8">
      <w:pPr>
        <w:pStyle w:val="Heading1"/>
        <w:spacing w:line="360" w:lineRule="auto"/>
        <w:rPr>
          <w:rFonts w:asciiTheme="minorHAnsi" w:hAnsiTheme="minorHAnsi"/>
          <w:color w:val="auto"/>
        </w:rPr>
      </w:pPr>
      <w:bookmarkStart w:id="0" w:name="_Toc445840539"/>
      <w:r w:rsidRPr="005B2FE8">
        <w:rPr>
          <w:rFonts w:asciiTheme="minorHAnsi" w:hAnsiTheme="minorHAnsi"/>
          <w:color w:val="auto"/>
        </w:rPr>
        <w:lastRenderedPageBreak/>
        <w:t>Section 1: Connectivity.</w:t>
      </w:r>
      <w:bookmarkEnd w:id="0"/>
    </w:p>
    <w:p w:rsidR="00964C1C" w:rsidRPr="005B2FE8" w:rsidRDefault="00643E51" w:rsidP="005B2FE8">
      <w:pPr>
        <w:spacing w:line="360" w:lineRule="auto"/>
        <w:jc w:val="both"/>
        <w:rPr>
          <w:rFonts w:cs="Times New Roman"/>
          <w:sz w:val="24"/>
          <w:szCs w:val="24"/>
        </w:rPr>
      </w:pPr>
      <w:r w:rsidRPr="005B2FE8">
        <w:rPr>
          <w:rFonts w:cs="Times New Roman"/>
          <w:sz w:val="24"/>
          <w:szCs w:val="24"/>
        </w:rPr>
        <w:t xml:space="preserve">BSE provides managed communication links </w:t>
      </w:r>
      <w:r w:rsidR="008E4D3A" w:rsidRPr="005B2FE8">
        <w:rPr>
          <w:rFonts w:cs="Times New Roman"/>
          <w:sz w:val="24"/>
          <w:szCs w:val="24"/>
        </w:rPr>
        <w:t>to</w:t>
      </w:r>
      <w:r w:rsidRPr="005B2FE8">
        <w:rPr>
          <w:rFonts w:cs="Times New Roman"/>
          <w:sz w:val="24"/>
          <w:szCs w:val="24"/>
        </w:rPr>
        <w:t xml:space="preserve"> </w:t>
      </w:r>
      <w:r w:rsidR="00F064BD" w:rsidRPr="005B2FE8">
        <w:rPr>
          <w:rFonts w:cs="Times New Roman"/>
          <w:sz w:val="24"/>
          <w:szCs w:val="24"/>
        </w:rPr>
        <w:t>M</w:t>
      </w:r>
      <w:r w:rsidRPr="005B2FE8">
        <w:rPr>
          <w:rFonts w:cs="Times New Roman"/>
          <w:sz w:val="24"/>
          <w:szCs w:val="24"/>
        </w:rPr>
        <w:t xml:space="preserve">arket </w:t>
      </w:r>
      <w:r w:rsidR="00F064BD" w:rsidRPr="005B2FE8">
        <w:rPr>
          <w:rFonts w:cs="Times New Roman"/>
          <w:sz w:val="24"/>
          <w:szCs w:val="24"/>
        </w:rPr>
        <w:t>P</w:t>
      </w:r>
      <w:r w:rsidRPr="005B2FE8">
        <w:rPr>
          <w:rFonts w:cs="Times New Roman"/>
          <w:sz w:val="24"/>
          <w:szCs w:val="24"/>
        </w:rPr>
        <w:t>articipant offices</w:t>
      </w:r>
      <w:r w:rsidR="008E4D3A" w:rsidRPr="005B2FE8">
        <w:rPr>
          <w:rFonts w:cs="Times New Roman"/>
          <w:sz w:val="24"/>
          <w:szCs w:val="24"/>
        </w:rPr>
        <w:t xml:space="preserve"> within India</w:t>
      </w:r>
      <w:r w:rsidRPr="005B2FE8">
        <w:rPr>
          <w:rFonts w:cs="Times New Roman"/>
          <w:sz w:val="24"/>
          <w:szCs w:val="24"/>
        </w:rPr>
        <w:t xml:space="preserve">. </w:t>
      </w:r>
      <w:r w:rsidR="00964C1C" w:rsidRPr="005B2FE8">
        <w:rPr>
          <w:rFonts w:cs="Times New Roman"/>
          <w:sz w:val="24"/>
          <w:szCs w:val="24"/>
        </w:rPr>
        <w:t>T</w:t>
      </w:r>
      <w:r w:rsidR="008E4D3A" w:rsidRPr="005B2FE8">
        <w:rPr>
          <w:rFonts w:cs="Times New Roman"/>
          <w:sz w:val="24"/>
          <w:szCs w:val="24"/>
        </w:rPr>
        <w:t>he</w:t>
      </w:r>
      <w:r w:rsidR="00964C1C" w:rsidRPr="005B2FE8">
        <w:rPr>
          <w:rFonts w:cs="Times New Roman"/>
          <w:sz w:val="24"/>
          <w:szCs w:val="24"/>
        </w:rPr>
        <w:t xml:space="preserve"> </w:t>
      </w:r>
      <w:r w:rsidR="000A6709" w:rsidRPr="005B2FE8">
        <w:rPr>
          <w:rFonts w:cs="Times New Roman"/>
          <w:sz w:val="24"/>
          <w:szCs w:val="24"/>
        </w:rPr>
        <w:t xml:space="preserve">connectivity </w:t>
      </w:r>
      <w:r w:rsidR="00964C1C" w:rsidRPr="005B2FE8">
        <w:rPr>
          <w:rFonts w:cs="Times New Roman"/>
          <w:sz w:val="24"/>
          <w:szCs w:val="24"/>
        </w:rPr>
        <w:t>services are provided through a wide range of LAN / WAN an</w:t>
      </w:r>
      <w:r w:rsidR="00EB1580" w:rsidRPr="005B2FE8">
        <w:rPr>
          <w:rFonts w:cs="Times New Roman"/>
          <w:sz w:val="24"/>
          <w:szCs w:val="24"/>
        </w:rPr>
        <w:t>d Satellite based technologies</w:t>
      </w:r>
      <w:r w:rsidR="00E674BF" w:rsidRPr="005B2FE8">
        <w:rPr>
          <w:rFonts w:cs="Times New Roman"/>
          <w:sz w:val="24"/>
          <w:szCs w:val="24"/>
        </w:rPr>
        <w:t>. Some of the applications are also available over web. Provision of internet at Market participant office is outside scope of this circular.</w:t>
      </w:r>
    </w:p>
    <w:p w:rsidR="0000642E" w:rsidRPr="005B2FE8" w:rsidRDefault="0000642E" w:rsidP="005B2FE8">
      <w:pPr>
        <w:spacing w:line="360" w:lineRule="auto"/>
        <w:jc w:val="both"/>
        <w:rPr>
          <w:rFonts w:cs="Times New Roman"/>
          <w:sz w:val="24"/>
          <w:szCs w:val="24"/>
        </w:rPr>
      </w:pPr>
      <w:bookmarkStart w:id="1" w:name="_Toc445840540"/>
      <w:r w:rsidRPr="005B2FE8">
        <w:rPr>
          <w:rStyle w:val="Heading2Char"/>
          <w:rFonts w:asciiTheme="minorHAnsi" w:hAnsiTheme="minorHAnsi"/>
          <w:color w:val="auto"/>
        </w:rPr>
        <w:t>Definition of Market Participant: -</w:t>
      </w:r>
      <w:bookmarkEnd w:id="1"/>
      <w:r w:rsidRPr="005B2FE8">
        <w:rPr>
          <w:rFonts w:cs="Times New Roman"/>
          <w:sz w:val="24"/>
          <w:szCs w:val="24"/>
        </w:rPr>
        <w:t xml:space="preserve"> An organisation is termed as </w:t>
      </w:r>
      <w:r w:rsidR="000A6709" w:rsidRPr="005B2FE8">
        <w:rPr>
          <w:rFonts w:cs="Times New Roman"/>
          <w:sz w:val="24"/>
          <w:szCs w:val="24"/>
        </w:rPr>
        <w:t>M</w:t>
      </w:r>
      <w:r w:rsidRPr="005B2FE8">
        <w:rPr>
          <w:rFonts w:cs="Times New Roman"/>
          <w:sz w:val="24"/>
          <w:szCs w:val="24"/>
        </w:rPr>
        <w:t xml:space="preserve">arket </w:t>
      </w:r>
      <w:r w:rsidR="000A6709" w:rsidRPr="005B2FE8">
        <w:rPr>
          <w:rFonts w:cs="Times New Roman"/>
          <w:sz w:val="24"/>
          <w:szCs w:val="24"/>
        </w:rPr>
        <w:t>P</w:t>
      </w:r>
      <w:r w:rsidRPr="005B2FE8">
        <w:rPr>
          <w:rFonts w:cs="Times New Roman"/>
          <w:sz w:val="24"/>
          <w:szCs w:val="24"/>
        </w:rPr>
        <w:t xml:space="preserve">articipant </w:t>
      </w:r>
      <w:r w:rsidR="000A6709" w:rsidRPr="005B2FE8">
        <w:rPr>
          <w:rFonts w:cs="Times New Roman"/>
          <w:sz w:val="24"/>
          <w:szCs w:val="24"/>
        </w:rPr>
        <w:t xml:space="preserve">(MP) </w:t>
      </w:r>
      <w:r w:rsidRPr="005B2FE8">
        <w:rPr>
          <w:rFonts w:cs="Times New Roman"/>
          <w:sz w:val="24"/>
          <w:szCs w:val="24"/>
        </w:rPr>
        <w:t>if it confirms to one or more of following criteria: -</w:t>
      </w:r>
    </w:p>
    <w:p w:rsidR="0000642E" w:rsidRPr="005B2FE8" w:rsidRDefault="0000642E" w:rsidP="005B2FE8">
      <w:pPr>
        <w:pStyle w:val="ListParagraph"/>
        <w:numPr>
          <w:ilvl w:val="0"/>
          <w:numId w:val="3"/>
        </w:numPr>
        <w:spacing w:line="360" w:lineRule="auto"/>
        <w:jc w:val="both"/>
        <w:rPr>
          <w:rFonts w:cs="Times New Roman"/>
          <w:sz w:val="24"/>
          <w:szCs w:val="24"/>
        </w:rPr>
      </w:pPr>
      <w:r w:rsidRPr="005B2FE8">
        <w:rPr>
          <w:rFonts w:cs="Times New Roman"/>
          <w:sz w:val="24"/>
          <w:szCs w:val="24"/>
        </w:rPr>
        <w:t xml:space="preserve">Is registered Stock Broker / Clearing Member of any of BSE’s trading </w:t>
      </w:r>
      <w:proofErr w:type="gramStart"/>
      <w:r w:rsidRPr="005B2FE8">
        <w:rPr>
          <w:rFonts w:cs="Times New Roman"/>
          <w:sz w:val="24"/>
          <w:szCs w:val="24"/>
        </w:rPr>
        <w:t>segments.</w:t>
      </w:r>
      <w:proofErr w:type="gramEnd"/>
    </w:p>
    <w:p w:rsidR="0000642E" w:rsidRPr="005B2FE8" w:rsidRDefault="0000642E" w:rsidP="005B2FE8">
      <w:pPr>
        <w:pStyle w:val="ListParagraph"/>
        <w:numPr>
          <w:ilvl w:val="0"/>
          <w:numId w:val="3"/>
        </w:numPr>
        <w:spacing w:line="360" w:lineRule="auto"/>
        <w:jc w:val="both"/>
        <w:rPr>
          <w:rFonts w:cs="Times New Roman"/>
          <w:sz w:val="24"/>
          <w:szCs w:val="24"/>
        </w:rPr>
      </w:pPr>
      <w:r w:rsidRPr="005B2FE8">
        <w:rPr>
          <w:rFonts w:cs="Times New Roman"/>
          <w:sz w:val="24"/>
          <w:szCs w:val="24"/>
        </w:rPr>
        <w:t xml:space="preserve">Is registered Clearing Bank / Custodian with </w:t>
      </w:r>
      <w:proofErr w:type="gramStart"/>
      <w:r w:rsidRPr="005B2FE8">
        <w:rPr>
          <w:rFonts w:cs="Times New Roman"/>
          <w:sz w:val="24"/>
          <w:szCs w:val="24"/>
        </w:rPr>
        <w:t>ICCL</w:t>
      </w:r>
      <w:r w:rsidR="000A6709" w:rsidRPr="005B2FE8">
        <w:rPr>
          <w:rFonts w:cs="Times New Roman"/>
          <w:sz w:val="24"/>
          <w:szCs w:val="24"/>
        </w:rPr>
        <w:t>.</w:t>
      </w:r>
      <w:proofErr w:type="gramEnd"/>
    </w:p>
    <w:p w:rsidR="0000642E" w:rsidRPr="005B2FE8" w:rsidRDefault="0000642E" w:rsidP="005B2FE8">
      <w:pPr>
        <w:pStyle w:val="ListParagraph"/>
        <w:numPr>
          <w:ilvl w:val="0"/>
          <w:numId w:val="3"/>
        </w:numPr>
        <w:spacing w:line="360" w:lineRule="auto"/>
        <w:jc w:val="both"/>
        <w:rPr>
          <w:rFonts w:cs="Times New Roman"/>
          <w:sz w:val="24"/>
          <w:szCs w:val="24"/>
        </w:rPr>
      </w:pPr>
      <w:r w:rsidRPr="005B2FE8">
        <w:rPr>
          <w:rFonts w:cs="Times New Roman"/>
          <w:sz w:val="24"/>
          <w:szCs w:val="24"/>
        </w:rPr>
        <w:t xml:space="preserve">Is registered Depository </w:t>
      </w:r>
      <w:r w:rsidR="000A6709" w:rsidRPr="005B2FE8">
        <w:rPr>
          <w:rFonts w:cs="Times New Roman"/>
          <w:sz w:val="24"/>
          <w:szCs w:val="24"/>
        </w:rPr>
        <w:t>P</w:t>
      </w:r>
      <w:r w:rsidRPr="005B2FE8">
        <w:rPr>
          <w:rFonts w:cs="Times New Roman"/>
          <w:sz w:val="24"/>
          <w:szCs w:val="24"/>
        </w:rPr>
        <w:t xml:space="preserve">articipant / Registered Transfer Agent with </w:t>
      </w:r>
      <w:proofErr w:type="gramStart"/>
      <w:r w:rsidRPr="005B2FE8">
        <w:rPr>
          <w:rFonts w:cs="Times New Roman"/>
          <w:sz w:val="24"/>
          <w:szCs w:val="24"/>
        </w:rPr>
        <w:t>CDSL.</w:t>
      </w:r>
      <w:proofErr w:type="gramEnd"/>
    </w:p>
    <w:p w:rsidR="0000642E" w:rsidRPr="005B2FE8" w:rsidRDefault="000A6709" w:rsidP="005B2FE8">
      <w:pPr>
        <w:pStyle w:val="ListParagraph"/>
        <w:numPr>
          <w:ilvl w:val="0"/>
          <w:numId w:val="3"/>
        </w:numPr>
        <w:spacing w:line="360" w:lineRule="auto"/>
        <w:jc w:val="both"/>
        <w:rPr>
          <w:rFonts w:cs="Times New Roman"/>
          <w:sz w:val="24"/>
          <w:szCs w:val="24"/>
        </w:rPr>
      </w:pPr>
      <w:r w:rsidRPr="005B2FE8">
        <w:rPr>
          <w:rFonts w:cs="Times New Roman"/>
          <w:sz w:val="24"/>
          <w:szCs w:val="24"/>
        </w:rPr>
        <w:t>Is registered Data Vendor with BSE</w:t>
      </w:r>
    </w:p>
    <w:p w:rsidR="000A6709" w:rsidRPr="005B2FE8" w:rsidRDefault="000A6709" w:rsidP="005B2FE8">
      <w:pPr>
        <w:pStyle w:val="ListParagraph"/>
        <w:numPr>
          <w:ilvl w:val="0"/>
          <w:numId w:val="3"/>
        </w:numPr>
        <w:spacing w:line="360" w:lineRule="auto"/>
        <w:jc w:val="both"/>
        <w:rPr>
          <w:rFonts w:cs="Times New Roman"/>
          <w:sz w:val="24"/>
          <w:szCs w:val="24"/>
        </w:rPr>
      </w:pPr>
      <w:r w:rsidRPr="005B2FE8">
        <w:rPr>
          <w:rFonts w:cs="Times New Roman"/>
          <w:sz w:val="24"/>
          <w:szCs w:val="24"/>
        </w:rPr>
        <w:t xml:space="preserve">Is empanelled software development vendor with BSE / </w:t>
      </w:r>
      <w:proofErr w:type="gramStart"/>
      <w:r w:rsidRPr="005B2FE8">
        <w:rPr>
          <w:rFonts w:cs="Times New Roman"/>
          <w:sz w:val="24"/>
          <w:szCs w:val="24"/>
        </w:rPr>
        <w:t>ICCL.</w:t>
      </w:r>
      <w:proofErr w:type="gramEnd"/>
    </w:p>
    <w:p w:rsidR="00D76A5B" w:rsidRPr="005B2FE8" w:rsidRDefault="000A6709" w:rsidP="005B2FE8">
      <w:pPr>
        <w:spacing w:line="360" w:lineRule="auto"/>
        <w:jc w:val="both"/>
        <w:rPr>
          <w:rFonts w:cs="Times New Roman"/>
          <w:sz w:val="24"/>
          <w:szCs w:val="24"/>
        </w:rPr>
      </w:pPr>
      <w:bookmarkStart w:id="2" w:name="_Toc445840541"/>
      <w:r w:rsidRPr="005B2FE8">
        <w:rPr>
          <w:rStyle w:val="Heading2Char"/>
          <w:rFonts w:asciiTheme="minorHAnsi" w:hAnsiTheme="minorHAnsi"/>
          <w:color w:val="auto"/>
        </w:rPr>
        <w:t>Connectivity provisioning:</w:t>
      </w:r>
      <w:bookmarkEnd w:id="2"/>
      <w:r w:rsidRPr="005B2FE8">
        <w:rPr>
          <w:rFonts w:cs="Times New Roman"/>
          <w:sz w:val="24"/>
          <w:szCs w:val="24"/>
        </w:rPr>
        <w:t xml:space="preserve"> </w:t>
      </w:r>
      <w:r w:rsidR="00D76A5B" w:rsidRPr="005B2FE8">
        <w:rPr>
          <w:rFonts w:cs="Times New Roman"/>
          <w:sz w:val="24"/>
          <w:szCs w:val="24"/>
        </w:rPr>
        <w:t xml:space="preserve"> </w:t>
      </w:r>
      <w:r w:rsidR="00F064BD" w:rsidRPr="005B2FE8">
        <w:rPr>
          <w:rFonts w:cs="Times New Roman"/>
          <w:sz w:val="24"/>
          <w:szCs w:val="24"/>
        </w:rPr>
        <w:t>BSE follows ISO9001:2008 processes for provisioning</w:t>
      </w:r>
      <w:r w:rsidR="00D76A5B" w:rsidRPr="005B2FE8">
        <w:rPr>
          <w:rFonts w:cs="Times New Roman"/>
          <w:sz w:val="24"/>
          <w:szCs w:val="24"/>
        </w:rPr>
        <w:t xml:space="preserve"> connectivity with defined SLA’s.  SLA’s are however site feasibility dependent. Non-feasible locations are either cancelled / are requested to wait longer till operator (s) build up their plant till the site. </w:t>
      </w:r>
      <w:r w:rsidR="00411CBF" w:rsidRPr="005B2FE8">
        <w:rPr>
          <w:rFonts w:cs="Times New Roman"/>
          <w:sz w:val="24"/>
          <w:szCs w:val="24"/>
        </w:rPr>
        <w:t>Likewise, Road permit cases have additional provisioning delay over and above SLA’s.</w:t>
      </w:r>
    </w:p>
    <w:p w:rsidR="00964C1C" w:rsidRPr="005B2FE8" w:rsidRDefault="00964C1C" w:rsidP="005B2FE8">
      <w:pPr>
        <w:spacing w:line="360" w:lineRule="auto"/>
        <w:jc w:val="both"/>
        <w:rPr>
          <w:rFonts w:cs="Times New Roman"/>
          <w:sz w:val="24"/>
          <w:szCs w:val="24"/>
        </w:rPr>
      </w:pPr>
      <w:r w:rsidRPr="005B2FE8">
        <w:rPr>
          <w:rFonts w:cs="Times New Roman"/>
          <w:sz w:val="24"/>
          <w:szCs w:val="24"/>
        </w:rPr>
        <w:t>Table below gives a snapshot view of different connectivity options</w:t>
      </w:r>
      <w:r w:rsidR="00F064BD" w:rsidRPr="005B2FE8">
        <w:rPr>
          <w:rFonts w:cs="Times New Roman"/>
          <w:sz w:val="24"/>
          <w:szCs w:val="24"/>
        </w:rPr>
        <w:t xml:space="preserve"> with provisioning SLA’s</w:t>
      </w:r>
      <w:r w:rsidRPr="005B2FE8">
        <w:rPr>
          <w:rFonts w:cs="Times New Roman"/>
          <w:sz w:val="24"/>
          <w:szCs w:val="24"/>
        </w:rPr>
        <w:t>.</w:t>
      </w:r>
      <w:r w:rsidR="00275245" w:rsidRPr="005B2FE8">
        <w:rPr>
          <w:rFonts w:cs="Times New Roman"/>
          <w:sz w:val="24"/>
          <w:szCs w:val="24"/>
        </w:rPr>
        <w:t xml:space="preserve"> </w:t>
      </w:r>
    </w:p>
    <w:tbl>
      <w:tblPr>
        <w:tblStyle w:val="TableGrid"/>
        <w:tblW w:w="9351" w:type="dxa"/>
        <w:tblLayout w:type="fixed"/>
        <w:tblLook w:val="04A0" w:firstRow="1" w:lastRow="0" w:firstColumn="1" w:lastColumn="0" w:noHBand="0" w:noVBand="1"/>
      </w:tblPr>
      <w:tblGrid>
        <w:gridCol w:w="560"/>
        <w:gridCol w:w="1766"/>
        <w:gridCol w:w="3623"/>
        <w:gridCol w:w="1701"/>
        <w:gridCol w:w="1701"/>
      </w:tblGrid>
      <w:tr w:rsidR="00F064BD" w:rsidRPr="005B2FE8" w:rsidTr="005B2FE8">
        <w:tc>
          <w:tcPr>
            <w:tcW w:w="560" w:type="dxa"/>
            <w:vAlign w:val="center"/>
          </w:tcPr>
          <w:p w:rsidR="00F064BD" w:rsidRPr="00A028E0" w:rsidRDefault="00F064BD" w:rsidP="00874EC4">
            <w:pPr>
              <w:spacing w:line="276" w:lineRule="auto"/>
              <w:rPr>
                <w:rFonts w:cs="Times New Roman"/>
                <w:b/>
                <w:sz w:val="24"/>
                <w:szCs w:val="24"/>
              </w:rPr>
            </w:pPr>
            <w:r w:rsidRPr="00A028E0">
              <w:rPr>
                <w:rFonts w:cs="Times New Roman"/>
                <w:b/>
                <w:sz w:val="24"/>
                <w:szCs w:val="24"/>
              </w:rPr>
              <w:t>S. No</w:t>
            </w:r>
          </w:p>
        </w:tc>
        <w:tc>
          <w:tcPr>
            <w:tcW w:w="1766" w:type="dxa"/>
            <w:vAlign w:val="center"/>
          </w:tcPr>
          <w:p w:rsidR="00F064BD" w:rsidRPr="00A028E0" w:rsidRDefault="00A028E0" w:rsidP="00A028E0">
            <w:pPr>
              <w:spacing w:line="276" w:lineRule="auto"/>
              <w:rPr>
                <w:rFonts w:cs="Times New Roman"/>
                <w:b/>
                <w:sz w:val="24"/>
                <w:szCs w:val="24"/>
              </w:rPr>
            </w:pPr>
            <w:r>
              <w:rPr>
                <w:rFonts w:cs="Times New Roman"/>
                <w:b/>
                <w:sz w:val="24"/>
                <w:szCs w:val="24"/>
              </w:rPr>
              <w:t>L</w:t>
            </w:r>
            <w:r w:rsidR="00F064BD" w:rsidRPr="00A028E0">
              <w:rPr>
                <w:rFonts w:cs="Times New Roman"/>
                <w:b/>
                <w:sz w:val="24"/>
                <w:szCs w:val="24"/>
              </w:rPr>
              <w:t>ink type</w:t>
            </w:r>
          </w:p>
        </w:tc>
        <w:tc>
          <w:tcPr>
            <w:tcW w:w="3623" w:type="dxa"/>
            <w:vAlign w:val="center"/>
          </w:tcPr>
          <w:p w:rsidR="00F064BD" w:rsidRPr="00A028E0" w:rsidRDefault="00F064BD" w:rsidP="00874EC4">
            <w:pPr>
              <w:spacing w:line="276" w:lineRule="auto"/>
              <w:rPr>
                <w:rFonts w:cs="Times New Roman"/>
                <w:b/>
                <w:sz w:val="24"/>
                <w:szCs w:val="24"/>
              </w:rPr>
            </w:pPr>
            <w:r w:rsidRPr="00A028E0">
              <w:rPr>
                <w:rFonts w:cs="Times New Roman"/>
                <w:b/>
                <w:sz w:val="24"/>
                <w:szCs w:val="24"/>
              </w:rPr>
              <w:t>Recommended use.</w:t>
            </w:r>
          </w:p>
        </w:tc>
        <w:tc>
          <w:tcPr>
            <w:tcW w:w="1701" w:type="dxa"/>
            <w:vAlign w:val="center"/>
          </w:tcPr>
          <w:p w:rsidR="00F064BD" w:rsidRPr="00A028E0" w:rsidRDefault="00A028E0" w:rsidP="00874EC4">
            <w:pPr>
              <w:spacing w:line="276" w:lineRule="auto"/>
              <w:rPr>
                <w:rFonts w:cs="Times New Roman"/>
                <w:b/>
                <w:sz w:val="24"/>
                <w:szCs w:val="24"/>
              </w:rPr>
            </w:pPr>
            <w:r>
              <w:rPr>
                <w:rFonts w:cs="Times New Roman"/>
                <w:b/>
                <w:sz w:val="24"/>
                <w:szCs w:val="24"/>
              </w:rPr>
              <w:t>S</w:t>
            </w:r>
            <w:r w:rsidR="00DE33B0" w:rsidRPr="00A028E0">
              <w:rPr>
                <w:rFonts w:cs="Times New Roman"/>
                <w:b/>
                <w:sz w:val="24"/>
                <w:szCs w:val="24"/>
              </w:rPr>
              <w:t>peed and latency</w:t>
            </w:r>
          </w:p>
        </w:tc>
        <w:tc>
          <w:tcPr>
            <w:tcW w:w="1701" w:type="dxa"/>
            <w:vAlign w:val="center"/>
          </w:tcPr>
          <w:p w:rsidR="00F064BD" w:rsidRPr="00A028E0" w:rsidRDefault="00F064BD" w:rsidP="00874EC4">
            <w:pPr>
              <w:spacing w:line="276" w:lineRule="auto"/>
              <w:rPr>
                <w:rFonts w:cs="Times New Roman"/>
                <w:b/>
                <w:sz w:val="24"/>
                <w:szCs w:val="24"/>
              </w:rPr>
            </w:pPr>
            <w:r w:rsidRPr="00A028E0">
              <w:rPr>
                <w:rFonts w:cs="Times New Roman"/>
                <w:b/>
                <w:sz w:val="24"/>
                <w:szCs w:val="24"/>
              </w:rPr>
              <w:t>Provisioning SLA’s</w:t>
            </w:r>
          </w:p>
        </w:tc>
      </w:tr>
      <w:tr w:rsidR="00F064BD" w:rsidRPr="005B2FE8" w:rsidTr="005B2FE8">
        <w:tc>
          <w:tcPr>
            <w:tcW w:w="560"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1</w:t>
            </w:r>
          </w:p>
        </w:tc>
        <w:tc>
          <w:tcPr>
            <w:tcW w:w="1766" w:type="dxa"/>
            <w:vAlign w:val="center"/>
          </w:tcPr>
          <w:p w:rsidR="00F064BD" w:rsidRPr="005B2FE8" w:rsidRDefault="00F064BD" w:rsidP="00874EC4">
            <w:pPr>
              <w:spacing w:line="276" w:lineRule="auto"/>
              <w:rPr>
                <w:rFonts w:cs="Times New Roman"/>
                <w:sz w:val="24"/>
                <w:szCs w:val="24"/>
              </w:rPr>
            </w:pPr>
            <w:proofErr w:type="spellStart"/>
            <w:r w:rsidRPr="005B2FE8">
              <w:rPr>
                <w:rFonts w:cs="Times New Roman"/>
                <w:sz w:val="24"/>
                <w:szCs w:val="24"/>
              </w:rPr>
              <w:t>Colo</w:t>
            </w:r>
            <w:proofErr w:type="spellEnd"/>
            <w:r w:rsidRPr="005B2FE8">
              <w:rPr>
                <w:rFonts w:cs="Times New Roman"/>
                <w:sz w:val="24"/>
                <w:szCs w:val="24"/>
              </w:rPr>
              <w:t xml:space="preserve"> LAN</w:t>
            </w:r>
          </w:p>
        </w:tc>
        <w:tc>
          <w:tcPr>
            <w:tcW w:w="3623"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 xml:space="preserve">For </w:t>
            </w:r>
            <w:proofErr w:type="spellStart"/>
            <w:r w:rsidRPr="005B2FE8">
              <w:rPr>
                <w:rFonts w:cs="Times New Roman"/>
                <w:sz w:val="24"/>
                <w:szCs w:val="24"/>
              </w:rPr>
              <w:t>algo</w:t>
            </w:r>
            <w:proofErr w:type="spellEnd"/>
            <w:r w:rsidRPr="005B2FE8">
              <w:rPr>
                <w:rFonts w:cs="Times New Roman"/>
                <w:sz w:val="24"/>
                <w:szCs w:val="24"/>
              </w:rPr>
              <w:t xml:space="preserve"> trading engines requiring very low latency to trading backend servers.</w:t>
            </w:r>
          </w:p>
        </w:tc>
        <w:tc>
          <w:tcPr>
            <w:tcW w:w="1701"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10Gbps</w:t>
            </w:r>
            <w:r w:rsidR="00DE33B0" w:rsidRPr="005B2FE8">
              <w:rPr>
                <w:rFonts w:cs="Times New Roman"/>
                <w:sz w:val="24"/>
                <w:szCs w:val="24"/>
              </w:rPr>
              <w:t>.</w:t>
            </w:r>
          </w:p>
          <w:p w:rsidR="00DE33B0" w:rsidRPr="005B2FE8" w:rsidRDefault="00DE33B0" w:rsidP="00874EC4">
            <w:pPr>
              <w:spacing w:line="276" w:lineRule="auto"/>
              <w:rPr>
                <w:rFonts w:cs="Times New Roman"/>
                <w:sz w:val="24"/>
                <w:szCs w:val="24"/>
              </w:rPr>
            </w:pPr>
            <w:r w:rsidRPr="005B2FE8">
              <w:rPr>
                <w:rFonts w:cs="Times New Roman"/>
                <w:sz w:val="24"/>
                <w:szCs w:val="24"/>
              </w:rPr>
              <w:t>8 – 10 Microseconds</w:t>
            </w:r>
          </w:p>
        </w:tc>
        <w:tc>
          <w:tcPr>
            <w:tcW w:w="1701" w:type="dxa"/>
            <w:vAlign w:val="center"/>
          </w:tcPr>
          <w:p w:rsidR="00F064BD" w:rsidRPr="005B2FE8" w:rsidRDefault="00F064BD" w:rsidP="00874EC4">
            <w:pPr>
              <w:spacing w:line="276" w:lineRule="auto"/>
              <w:jc w:val="center"/>
              <w:rPr>
                <w:rFonts w:cs="Times New Roman"/>
                <w:sz w:val="24"/>
                <w:szCs w:val="24"/>
              </w:rPr>
            </w:pPr>
            <w:r w:rsidRPr="005B2FE8">
              <w:rPr>
                <w:rFonts w:cs="Times New Roman"/>
                <w:sz w:val="24"/>
                <w:szCs w:val="24"/>
              </w:rPr>
              <w:t>2 days</w:t>
            </w:r>
          </w:p>
        </w:tc>
      </w:tr>
      <w:tr w:rsidR="00F064BD" w:rsidRPr="005B2FE8" w:rsidTr="005B2FE8">
        <w:tc>
          <w:tcPr>
            <w:tcW w:w="560"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2</w:t>
            </w:r>
          </w:p>
        </w:tc>
        <w:tc>
          <w:tcPr>
            <w:tcW w:w="1766"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Campus LAN</w:t>
            </w:r>
          </w:p>
        </w:tc>
        <w:tc>
          <w:tcPr>
            <w:tcW w:w="3623"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 xml:space="preserve">For participant offices within BSE buildings – P.J. Towers, Rotunda and </w:t>
            </w:r>
            <w:proofErr w:type="spellStart"/>
            <w:r w:rsidRPr="005B2FE8">
              <w:rPr>
                <w:rFonts w:cs="Times New Roman"/>
                <w:sz w:val="24"/>
                <w:szCs w:val="24"/>
              </w:rPr>
              <w:t>Cama</w:t>
            </w:r>
            <w:proofErr w:type="spellEnd"/>
            <w:r w:rsidRPr="005B2FE8">
              <w:rPr>
                <w:rFonts w:cs="Times New Roman"/>
                <w:sz w:val="24"/>
                <w:szCs w:val="24"/>
              </w:rPr>
              <w:t xml:space="preserve"> buildings.</w:t>
            </w:r>
          </w:p>
        </w:tc>
        <w:tc>
          <w:tcPr>
            <w:tcW w:w="1701"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1Gbps</w:t>
            </w:r>
          </w:p>
          <w:p w:rsidR="00DE33B0" w:rsidRPr="005B2FE8" w:rsidRDefault="00DE33B0" w:rsidP="00874EC4">
            <w:pPr>
              <w:spacing w:line="276" w:lineRule="auto"/>
              <w:rPr>
                <w:rFonts w:cs="Times New Roman"/>
                <w:sz w:val="24"/>
                <w:szCs w:val="24"/>
              </w:rPr>
            </w:pPr>
            <w:r w:rsidRPr="005B2FE8">
              <w:rPr>
                <w:rFonts w:cs="Times New Roman"/>
                <w:sz w:val="24"/>
                <w:szCs w:val="24"/>
              </w:rPr>
              <w:t xml:space="preserve">1 </w:t>
            </w:r>
            <w:proofErr w:type="spellStart"/>
            <w:r w:rsidRPr="005B2FE8">
              <w:rPr>
                <w:rFonts w:cs="Times New Roman"/>
                <w:sz w:val="24"/>
                <w:szCs w:val="24"/>
              </w:rPr>
              <w:t>ms</w:t>
            </w:r>
            <w:proofErr w:type="spellEnd"/>
          </w:p>
        </w:tc>
        <w:tc>
          <w:tcPr>
            <w:tcW w:w="1701" w:type="dxa"/>
            <w:vAlign w:val="center"/>
          </w:tcPr>
          <w:p w:rsidR="00F064BD" w:rsidRPr="005B2FE8" w:rsidRDefault="00F064BD" w:rsidP="00874EC4">
            <w:pPr>
              <w:spacing w:line="276" w:lineRule="auto"/>
              <w:jc w:val="center"/>
              <w:rPr>
                <w:rFonts w:cs="Times New Roman"/>
                <w:sz w:val="24"/>
                <w:szCs w:val="24"/>
              </w:rPr>
            </w:pPr>
            <w:r w:rsidRPr="005B2FE8">
              <w:rPr>
                <w:rFonts w:cs="Times New Roman"/>
                <w:sz w:val="24"/>
                <w:szCs w:val="24"/>
              </w:rPr>
              <w:t>2 days</w:t>
            </w:r>
          </w:p>
        </w:tc>
      </w:tr>
      <w:tr w:rsidR="00F064BD" w:rsidRPr="005B2FE8" w:rsidTr="005B2FE8">
        <w:tc>
          <w:tcPr>
            <w:tcW w:w="560"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3</w:t>
            </w:r>
          </w:p>
        </w:tc>
        <w:tc>
          <w:tcPr>
            <w:tcW w:w="1766"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Leased lines</w:t>
            </w:r>
            <w:r w:rsidR="00005240" w:rsidRPr="005B2FE8">
              <w:rPr>
                <w:rFonts w:cs="Times New Roman"/>
                <w:sz w:val="24"/>
                <w:szCs w:val="24"/>
              </w:rPr>
              <w:t xml:space="preserve"> *</w:t>
            </w:r>
          </w:p>
        </w:tc>
        <w:tc>
          <w:tcPr>
            <w:tcW w:w="3623"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For participant offices offering retail broking services within Mumbai.</w:t>
            </w:r>
          </w:p>
        </w:tc>
        <w:tc>
          <w:tcPr>
            <w:tcW w:w="1701"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2Mbps</w:t>
            </w:r>
          </w:p>
          <w:p w:rsidR="00DE33B0" w:rsidRPr="005B2FE8" w:rsidRDefault="00DE33B0" w:rsidP="00874EC4">
            <w:pPr>
              <w:spacing w:line="276" w:lineRule="auto"/>
              <w:rPr>
                <w:rFonts w:cs="Times New Roman"/>
                <w:sz w:val="24"/>
                <w:szCs w:val="24"/>
              </w:rPr>
            </w:pPr>
            <w:r w:rsidRPr="005B2FE8">
              <w:rPr>
                <w:rFonts w:cs="Times New Roman"/>
                <w:sz w:val="24"/>
                <w:szCs w:val="24"/>
              </w:rPr>
              <w:t xml:space="preserve">5 </w:t>
            </w:r>
            <w:proofErr w:type="spellStart"/>
            <w:r w:rsidRPr="005B2FE8">
              <w:rPr>
                <w:rFonts w:cs="Times New Roman"/>
                <w:sz w:val="24"/>
                <w:szCs w:val="24"/>
              </w:rPr>
              <w:t>ms</w:t>
            </w:r>
            <w:proofErr w:type="spellEnd"/>
            <w:r w:rsidRPr="005B2FE8">
              <w:rPr>
                <w:rFonts w:cs="Times New Roman"/>
                <w:sz w:val="24"/>
                <w:szCs w:val="24"/>
              </w:rPr>
              <w:t xml:space="preserve"> local, 20ms long dist.</w:t>
            </w:r>
          </w:p>
        </w:tc>
        <w:tc>
          <w:tcPr>
            <w:tcW w:w="1701" w:type="dxa"/>
            <w:vAlign w:val="center"/>
          </w:tcPr>
          <w:p w:rsidR="00F064BD" w:rsidRPr="005B2FE8" w:rsidRDefault="00F064BD" w:rsidP="00874EC4">
            <w:pPr>
              <w:spacing w:line="276" w:lineRule="auto"/>
              <w:jc w:val="center"/>
              <w:rPr>
                <w:rFonts w:cs="Times New Roman"/>
                <w:sz w:val="24"/>
                <w:szCs w:val="24"/>
              </w:rPr>
            </w:pPr>
            <w:r w:rsidRPr="005B2FE8">
              <w:rPr>
                <w:rFonts w:cs="Times New Roman"/>
                <w:sz w:val="24"/>
                <w:szCs w:val="24"/>
              </w:rPr>
              <w:t>30 days</w:t>
            </w:r>
          </w:p>
        </w:tc>
      </w:tr>
      <w:tr w:rsidR="00F064BD" w:rsidRPr="005B2FE8" w:rsidTr="005B2FE8">
        <w:tc>
          <w:tcPr>
            <w:tcW w:w="560"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4</w:t>
            </w:r>
          </w:p>
        </w:tc>
        <w:tc>
          <w:tcPr>
            <w:tcW w:w="1766"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High Speed leased lines</w:t>
            </w:r>
          </w:p>
        </w:tc>
        <w:tc>
          <w:tcPr>
            <w:tcW w:w="3623"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 xml:space="preserve">For participant’s </w:t>
            </w:r>
            <w:r w:rsidR="00DE33B0" w:rsidRPr="005B2FE8">
              <w:rPr>
                <w:rFonts w:cs="Times New Roman"/>
                <w:sz w:val="24"/>
                <w:szCs w:val="24"/>
              </w:rPr>
              <w:t>datacentres</w:t>
            </w:r>
            <w:r w:rsidRPr="005B2FE8">
              <w:rPr>
                <w:rFonts w:cs="Times New Roman"/>
                <w:sz w:val="24"/>
                <w:szCs w:val="24"/>
              </w:rPr>
              <w:t xml:space="preserve"> where aggregated order routing and back office connects to BSE.</w:t>
            </w:r>
          </w:p>
        </w:tc>
        <w:tc>
          <w:tcPr>
            <w:tcW w:w="1701" w:type="dxa"/>
            <w:vAlign w:val="center"/>
          </w:tcPr>
          <w:p w:rsidR="00F064BD" w:rsidRPr="005B2FE8" w:rsidRDefault="00B9495E" w:rsidP="00874EC4">
            <w:pPr>
              <w:spacing w:line="276" w:lineRule="auto"/>
              <w:rPr>
                <w:rFonts w:cs="Times New Roman"/>
                <w:sz w:val="24"/>
                <w:szCs w:val="24"/>
              </w:rPr>
            </w:pPr>
            <w:r w:rsidRPr="005B2FE8">
              <w:rPr>
                <w:rFonts w:cs="Times New Roman"/>
                <w:sz w:val="24"/>
                <w:szCs w:val="24"/>
              </w:rPr>
              <w:t xml:space="preserve">10Mbps / 45Mbps </w:t>
            </w:r>
          </w:p>
          <w:p w:rsidR="00DE33B0" w:rsidRPr="005B2FE8" w:rsidRDefault="00DE33B0" w:rsidP="00874EC4">
            <w:pPr>
              <w:spacing w:line="276" w:lineRule="auto"/>
              <w:rPr>
                <w:rFonts w:cs="Times New Roman"/>
                <w:sz w:val="24"/>
                <w:szCs w:val="24"/>
              </w:rPr>
            </w:pPr>
            <w:r w:rsidRPr="005B2FE8">
              <w:rPr>
                <w:rFonts w:cs="Times New Roman"/>
                <w:sz w:val="24"/>
                <w:szCs w:val="24"/>
              </w:rPr>
              <w:t xml:space="preserve">5 </w:t>
            </w:r>
            <w:proofErr w:type="spellStart"/>
            <w:r w:rsidRPr="005B2FE8">
              <w:rPr>
                <w:rFonts w:cs="Times New Roman"/>
                <w:sz w:val="24"/>
                <w:szCs w:val="24"/>
              </w:rPr>
              <w:t>ms</w:t>
            </w:r>
            <w:proofErr w:type="spellEnd"/>
          </w:p>
        </w:tc>
        <w:tc>
          <w:tcPr>
            <w:tcW w:w="1701" w:type="dxa"/>
            <w:vAlign w:val="center"/>
          </w:tcPr>
          <w:p w:rsidR="00F064BD" w:rsidRPr="005B2FE8" w:rsidRDefault="00F064BD" w:rsidP="00874EC4">
            <w:pPr>
              <w:spacing w:line="276" w:lineRule="auto"/>
              <w:jc w:val="center"/>
              <w:rPr>
                <w:rFonts w:cs="Times New Roman"/>
                <w:sz w:val="24"/>
                <w:szCs w:val="24"/>
              </w:rPr>
            </w:pPr>
            <w:r w:rsidRPr="005B2FE8">
              <w:rPr>
                <w:rFonts w:cs="Times New Roman"/>
                <w:sz w:val="24"/>
                <w:szCs w:val="24"/>
              </w:rPr>
              <w:t>30 days</w:t>
            </w:r>
          </w:p>
        </w:tc>
      </w:tr>
      <w:tr w:rsidR="00F064BD" w:rsidRPr="005B2FE8" w:rsidTr="005B2FE8">
        <w:tc>
          <w:tcPr>
            <w:tcW w:w="560"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lastRenderedPageBreak/>
              <w:t>5</w:t>
            </w:r>
          </w:p>
        </w:tc>
        <w:tc>
          <w:tcPr>
            <w:tcW w:w="1766"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MPLS</w:t>
            </w:r>
            <w:r w:rsidR="00DE33B0" w:rsidRPr="005B2FE8">
              <w:rPr>
                <w:rFonts w:cs="Times New Roman"/>
                <w:sz w:val="24"/>
                <w:szCs w:val="24"/>
              </w:rPr>
              <w:t xml:space="preserve"> *</w:t>
            </w:r>
          </w:p>
        </w:tc>
        <w:tc>
          <w:tcPr>
            <w:tcW w:w="3623"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For participant offices outside Mumbai.</w:t>
            </w:r>
          </w:p>
        </w:tc>
        <w:tc>
          <w:tcPr>
            <w:tcW w:w="1701"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2Mbps / 45Mbps.</w:t>
            </w:r>
          </w:p>
          <w:p w:rsidR="00DE33B0" w:rsidRPr="005B2FE8" w:rsidRDefault="00DE33B0" w:rsidP="00874EC4">
            <w:pPr>
              <w:spacing w:line="276" w:lineRule="auto"/>
              <w:rPr>
                <w:rFonts w:cs="Times New Roman"/>
                <w:sz w:val="24"/>
                <w:szCs w:val="24"/>
              </w:rPr>
            </w:pPr>
            <w:r w:rsidRPr="005B2FE8">
              <w:rPr>
                <w:rFonts w:cs="Times New Roman"/>
                <w:sz w:val="24"/>
                <w:szCs w:val="24"/>
              </w:rPr>
              <w:t xml:space="preserve">25 – 80 </w:t>
            </w:r>
            <w:proofErr w:type="spellStart"/>
            <w:r w:rsidRPr="005B2FE8">
              <w:rPr>
                <w:rFonts w:cs="Times New Roman"/>
                <w:sz w:val="24"/>
                <w:szCs w:val="24"/>
              </w:rPr>
              <w:t>ms</w:t>
            </w:r>
            <w:proofErr w:type="spellEnd"/>
          </w:p>
        </w:tc>
        <w:tc>
          <w:tcPr>
            <w:tcW w:w="1701" w:type="dxa"/>
            <w:vAlign w:val="center"/>
          </w:tcPr>
          <w:p w:rsidR="00F064BD" w:rsidRPr="005B2FE8" w:rsidRDefault="00F064BD" w:rsidP="00874EC4">
            <w:pPr>
              <w:spacing w:line="276" w:lineRule="auto"/>
              <w:jc w:val="center"/>
              <w:rPr>
                <w:rFonts w:cs="Times New Roman"/>
                <w:sz w:val="24"/>
                <w:szCs w:val="24"/>
              </w:rPr>
            </w:pPr>
            <w:r w:rsidRPr="005B2FE8">
              <w:rPr>
                <w:rFonts w:cs="Times New Roman"/>
                <w:sz w:val="24"/>
                <w:szCs w:val="24"/>
              </w:rPr>
              <w:t>45 days</w:t>
            </w:r>
          </w:p>
        </w:tc>
      </w:tr>
      <w:tr w:rsidR="00F064BD" w:rsidRPr="005B2FE8" w:rsidTr="005B2FE8">
        <w:tc>
          <w:tcPr>
            <w:tcW w:w="560"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6</w:t>
            </w:r>
          </w:p>
        </w:tc>
        <w:tc>
          <w:tcPr>
            <w:tcW w:w="1766"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PoP</w:t>
            </w:r>
            <w:r w:rsidR="00DE33B0" w:rsidRPr="005B2FE8">
              <w:rPr>
                <w:rFonts w:cs="Times New Roman"/>
                <w:sz w:val="24"/>
                <w:szCs w:val="24"/>
              </w:rPr>
              <w:t xml:space="preserve"> *</w:t>
            </w:r>
          </w:p>
        </w:tc>
        <w:tc>
          <w:tcPr>
            <w:tcW w:w="3623"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 xml:space="preserve">For participant offices in </w:t>
            </w:r>
            <w:r w:rsidR="00DE33B0" w:rsidRPr="005B2FE8">
              <w:rPr>
                <w:rFonts w:cs="Times New Roman"/>
                <w:sz w:val="24"/>
                <w:szCs w:val="24"/>
              </w:rPr>
              <w:t>metropolitan</w:t>
            </w:r>
            <w:r w:rsidRPr="005B2FE8">
              <w:rPr>
                <w:rFonts w:cs="Times New Roman"/>
                <w:sz w:val="24"/>
                <w:szCs w:val="24"/>
              </w:rPr>
              <w:t xml:space="preserve"> cities – Delhi, </w:t>
            </w:r>
            <w:r w:rsidR="00DE33B0" w:rsidRPr="005B2FE8">
              <w:rPr>
                <w:rFonts w:cs="Times New Roman"/>
                <w:sz w:val="24"/>
                <w:szCs w:val="24"/>
              </w:rPr>
              <w:t>Kolkata</w:t>
            </w:r>
            <w:r w:rsidRPr="005B2FE8">
              <w:rPr>
                <w:rFonts w:cs="Times New Roman"/>
                <w:sz w:val="24"/>
                <w:szCs w:val="24"/>
              </w:rPr>
              <w:t>, Chennai and Ahmedabad.</w:t>
            </w:r>
          </w:p>
        </w:tc>
        <w:tc>
          <w:tcPr>
            <w:tcW w:w="1701"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2Mbps / 45Mbps</w:t>
            </w:r>
            <w:r w:rsidR="00DE33B0" w:rsidRPr="005B2FE8">
              <w:rPr>
                <w:rFonts w:cs="Times New Roman"/>
                <w:sz w:val="24"/>
                <w:szCs w:val="24"/>
              </w:rPr>
              <w:t>.</w:t>
            </w:r>
          </w:p>
          <w:p w:rsidR="00DE33B0" w:rsidRPr="005B2FE8" w:rsidRDefault="00DE33B0" w:rsidP="00874EC4">
            <w:pPr>
              <w:spacing w:line="276" w:lineRule="auto"/>
              <w:rPr>
                <w:rFonts w:cs="Times New Roman"/>
                <w:sz w:val="24"/>
                <w:szCs w:val="24"/>
              </w:rPr>
            </w:pPr>
            <w:r w:rsidRPr="005B2FE8">
              <w:rPr>
                <w:rFonts w:cs="Times New Roman"/>
                <w:sz w:val="24"/>
                <w:szCs w:val="24"/>
              </w:rPr>
              <w:t xml:space="preserve">25 – 80 </w:t>
            </w:r>
            <w:proofErr w:type="spellStart"/>
            <w:r w:rsidRPr="005B2FE8">
              <w:rPr>
                <w:rFonts w:cs="Times New Roman"/>
                <w:sz w:val="24"/>
                <w:szCs w:val="24"/>
              </w:rPr>
              <w:t>ms</w:t>
            </w:r>
            <w:proofErr w:type="spellEnd"/>
          </w:p>
        </w:tc>
        <w:tc>
          <w:tcPr>
            <w:tcW w:w="1701" w:type="dxa"/>
            <w:vAlign w:val="center"/>
          </w:tcPr>
          <w:p w:rsidR="00F064BD" w:rsidRPr="005B2FE8" w:rsidRDefault="00F064BD" w:rsidP="00874EC4">
            <w:pPr>
              <w:spacing w:line="276" w:lineRule="auto"/>
              <w:jc w:val="center"/>
              <w:rPr>
                <w:rFonts w:cs="Times New Roman"/>
                <w:sz w:val="24"/>
                <w:szCs w:val="24"/>
              </w:rPr>
            </w:pPr>
            <w:r w:rsidRPr="005B2FE8">
              <w:rPr>
                <w:rFonts w:cs="Times New Roman"/>
                <w:sz w:val="24"/>
                <w:szCs w:val="24"/>
              </w:rPr>
              <w:t>45 days</w:t>
            </w:r>
          </w:p>
        </w:tc>
      </w:tr>
      <w:tr w:rsidR="00F064BD" w:rsidRPr="005B2FE8" w:rsidTr="005B2FE8">
        <w:tc>
          <w:tcPr>
            <w:tcW w:w="560"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7</w:t>
            </w:r>
          </w:p>
        </w:tc>
        <w:tc>
          <w:tcPr>
            <w:tcW w:w="1766" w:type="dxa"/>
            <w:vAlign w:val="center"/>
          </w:tcPr>
          <w:p w:rsidR="00F064BD" w:rsidRPr="005B2FE8" w:rsidRDefault="00F064BD" w:rsidP="00874EC4">
            <w:pPr>
              <w:spacing w:line="276" w:lineRule="auto"/>
              <w:rPr>
                <w:rFonts w:cs="Times New Roman"/>
                <w:sz w:val="24"/>
                <w:szCs w:val="24"/>
              </w:rPr>
            </w:pPr>
            <w:r w:rsidRPr="005B2FE8">
              <w:rPr>
                <w:rFonts w:cs="Times New Roman"/>
                <w:sz w:val="24"/>
                <w:szCs w:val="24"/>
              </w:rPr>
              <w:t>VSATs</w:t>
            </w:r>
          </w:p>
        </w:tc>
        <w:tc>
          <w:tcPr>
            <w:tcW w:w="3623" w:type="dxa"/>
            <w:vAlign w:val="center"/>
          </w:tcPr>
          <w:p w:rsidR="00F064BD" w:rsidRPr="005B2FE8" w:rsidRDefault="00DE33B0" w:rsidP="00874EC4">
            <w:pPr>
              <w:spacing w:line="276" w:lineRule="auto"/>
              <w:rPr>
                <w:rFonts w:cs="Times New Roman"/>
                <w:sz w:val="24"/>
                <w:szCs w:val="24"/>
              </w:rPr>
            </w:pPr>
            <w:r w:rsidRPr="005B2FE8">
              <w:rPr>
                <w:rFonts w:cs="Times New Roman"/>
                <w:sz w:val="24"/>
                <w:szCs w:val="24"/>
              </w:rPr>
              <w:t>For remote retail locations requiring higher reliability for backup links.</w:t>
            </w:r>
          </w:p>
        </w:tc>
        <w:tc>
          <w:tcPr>
            <w:tcW w:w="1701" w:type="dxa"/>
            <w:vAlign w:val="center"/>
          </w:tcPr>
          <w:p w:rsidR="00DE33B0" w:rsidRPr="005B2FE8" w:rsidRDefault="00DE33B0" w:rsidP="00874EC4">
            <w:pPr>
              <w:spacing w:line="276" w:lineRule="auto"/>
              <w:jc w:val="center"/>
              <w:rPr>
                <w:rFonts w:cs="Times New Roman"/>
                <w:sz w:val="24"/>
                <w:szCs w:val="24"/>
              </w:rPr>
            </w:pPr>
            <w:r w:rsidRPr="005B2FE8">
              <w:rPr>
                <w:rFonts w:cs="Times New Roman"/>
                <w:sz w:val="24"/>
                <w:szCs w:val="24"/>
              </w:rPr>
              <w:t>Shared TDM / TDMA.</w:t>
            </w:r>
            <w:r w:rsidR="005D307C" w:rsidRPr="005B2FE8">
              <w:rPr>
                <w:rFonts w:cs="Times New Roman"/>
                <w:sz w:val="24"/>
                <w:szCs w:val="24"/>
              </w:rPr>
              <w:t xml:space="preserve"> 600 </w:t>
            </w:r>
            <w:r w:rsidRPr="005B2FE8">
              <w:rPr>
                <w:rFonts w:cs="Times New Roman"/>
                <w:sz w:val="24"/>
                <w:szCs w:val="24"/>
              </w:rPr>
              <w:t xml:space="preserve">– 900 </w:t>
            </w:r>
            <w:proofErr w:type="spellStart"/>
            <w:r w:rsidRPr="005B2FE8">
              <w:rPr>
                <w:rFonts w:cs="Times New Roman"/>
                <w:sz w:val="24"/>
                <w:szCs w:val="24"/>
              </w:rPr>
              <w:t>ms</w:t>
            </w:r>
            <w:proofErr w:type="spellEnd"/>
            <w:r w:rsidRPr="005B2FE8">
              <w:rPr>
                <w:rFonts w:cs="Times New Roman"/>
                <w:sz w:val="24"/>
                <w:szCs w:val="24"/>
              </w:rPr>
              <w:t>.</w:t>
            </w:r>
          </w:p>
        </w:tc>
        <w:tc>
          <w:tcPr>
            <w:tcW w:w="1701" w:type="dxa"/>
            <w:vAlign w:val="center"/>
          </w:tcPr>
          <w:p w:rsidR="00F064BD" w:rsidRPr="005B2FE8" w:rsidRDefault="005D307C" w:rsidP="00874EC4">
            <w:pPr>
              <w:pStyle w:val="ListParagraph"/>
              <w:spacing w:line="276" w:lineRule="auto"/>
              <w:ind w:left="0"/>
              <w:jc w:val="center"/>
              <w:rPr>
                <w:rFonts w:cs="Times New Roman"/>
                <w:sz w:val="24"/>
                <w:szCs w:val="24"/>
              </w:rPr>
            </w:pPr>
            <w:r w:rsidRPr="005B2FE8">
              <w:rPr>
                <w:rFonts w:cs="Times New Roman"/>
                <w:sz w:val="24"/>
                <w:szCs w:val="24"/>
              </w:rPr>
              <w:t>30 days</w:t>
            </w:r>
          </w:p>
        </w:tc>
      </w:tr>
    </w:tbl>
    <w:p w:rsidR="005B2FE8" w:rsidRDefault="00005240" w:rsidP="005B2FE8">
      <w:pPr>
        <w:spacing w:line="240" w:lineRule="auto"/>
        <w:rPr>
          <w:rFonts w:cs="Times New Roman"/>
          <w:sz w:val="24"/>
          <w:szCs w:val="24"/>
        </w:rPr>
      </w:pPr>
      <w:r w:rsidRPr="005B2FE8">
        <w:rPr>
          <w:rFonts w:cs="Times New Roman"/>
          <w:sz w:val="24"/>
          <w:szCs w:val="24"/>
        </w:rPr>
        <w:t xml:space="preserve">‘* </w:t>
      </w:r>
      <w:r w:rsidR="00DE33B0" w:rsidRPr="005B2FE8">
        <w:rPr>
          <w:rFonts w:cs="Times New Roman"/>
          <w:sz w:val="24"/>
          <w:szCs w:val="24"/>
        </w:rPr>
        <w:t>Response time varies with distance from Mumbai.</w:t>
      </w:r>
      <w:r w:rsidR="005D307C" w:rsidRPr="005B2FE8">
        <w:rPr>
          <w:rFonts w:cs="Times New Roman"/>
          <w:sz w:val="24"/>
          <w:szCs w:val="24"/>
        </w:rPr>
        <w:t xml:space="preserve"> </w:t>
      </w:r>
    </w:p>
    <w:p w:rsidR="00275245" w:rsidRPr="005B2FE8" w:rsidRDefault="005D307C" w:rsidP="005B2FE8">
      <w:pPr>
        <w:spacing w:line="240" w:lineRule="auto"/>
        <w:rPr>
          <w:rFonts w:cs="Times New Roman"/>
          <w:sz w:val="24"/>
          <w:szCs w:val="24"/>
        </w:rPr>
      </w:pPr>
      <w:proofErr w:type="spellStart"/>
      <w:proofErr w:type="gramStart"/>
      <w:r w:rsidRPr="005B2FE8">
        <w:rPr>
          <w:rFonts w:cs="Times New Roman"/>
          <w:sz w:val="24"/>
          <w:szCs w:val="24"/>
        </w:rPr>
        <w:t>ms</w:t>
      </w:r>
      <w:proofErr w:type="spellEnd"/>
      <w:proofErr w:type="gramEnd"/>
      <w:r w:rsidRPr="005B2FE8">
        <w:rPr>
          <w:rFonts w:cs="Times New Roman"/>
          <w:sz w:val="24"/>
          <w:szCs w:val="24"/>
        </w:rPr>
        <w:t xml:space="preserve"> means milliseconds.</w:t>
      </w:r>
    </w:p>
    <w:p w:rsidR="005B2FE8" w:rsidRDefault="005B2FE8" w:rsidP="005B2FE8">
      <w:pPr>
        <w:spacing w:line="360" w:lineRule="auto"/>
        <w:rPr>
          <w:rFonts w:cs="Times New Roman"/>
          <w:sz w:val="24"/>
          <w:szCs w:val="24"/>
        </w:rPr>
      </w:pPr>
    </w:p>
    <w:p w:rsidR="00EB1580" w:rsidRPr="005B2FE8" w:rsidRDefault="00EB1580" w:rsidP="005B2FE8">
      <w:pPr>
        <w:spacing w:line="360" w:lineRule="auto"/>
        <w:jc w:val="both"/>
        <w:rPr>
          <w:rFonts w:cs="Times New Roman"/>
          <w:sz w:val="24"/>
          <w:szCs w:val="24"/>
        </w:rPr>
      </w:pPr>
      <w:r w:rsidRPr="005B2FE8">
        <w:rPr>
          <w:rFonts w:cs="Times New Roman"/>
          <w:sz w:val="24"/>
          <w:szCs w:val="24"/>
        </w:rPr>
        <w:t>Broadly, the communication infrastructure confirms to following goals: -</w:t>
      </w:r>
    </w:p>
    <w:p w:rsidR="00275245" w:rsidRPr="005B2FE8" w:rsidRDefault="00EB1580" w:rsidP="005B2FE8">
      <w:pPr>
        <w:pStyle w:val="ListParagraph"/>
        <w:numPr>
          <w:ilvl w:val="0"/>
          <w:numId w:val="1"/>
        </w:numPr>
        <w:spacing w:line="360" w:lineRule="auto"/>
        <w:jc w:val="both"/>
        <w:rPr>
          <w:rFonts w:cs="Times New Roman"/>
          <w:sz w:val="24"/>
          <w:szCs w:val="24"/>
        </w:rPr>
      </w:pPr>
      <w:r w:rsidRPr="005B2FE8">
        <w:rPr>
          <w:rFonts w:cs="Times New Roman"/>
          <w:sz w:val="24"/>
          <w:szCs w:val="24"/>
        </w:rPr>
        <w:t>No single point of failure in backbone area. Last mile redundancy options through different operators.</w:t>
      </w:r>
    </w:p>
    <w:p w:rsidR="00EB1580" w:rsidRPr="005B2FE8" w:rsidRDefault="00EB1580" w:rsidP="005B2FE8">
      <w:pPr>
        <w:pStyle w:val="ListParagraph"/>
        <w:numPr>
          <w:ilvl w:val="0"/>
          <w:numId w:val="1"/>
        </w:numPr>
        <w:spacing w:line="360" w:lineRule="auto"/>
        <w:jc w:val="both"/>
        <w:rPr>
          <w:rFonts w:cs="Times New Roman"/>
          <w:sz w:val="24"/>
          <w:szCs w:val="24"/>
        </w:rPr>
      </w:pPr>
      <w:r w:rsidRPr="005B2FE8">
        <w:rPr>
          <w:rFonts w:cs="Times New Roman"/>
          <w:sz w:val="24"/>
          <w:szCs w:val="24"/>
        </w:rPr>
        <w:t>Star topology</w:t>
      </w:r>
      <w:r w:rsidR="00D76A5B" w:rsidRPr="005B2FE8">
        <w:rPr>
          <w:rFonts w:cs="Times New Roman"/>
          <w:sz w:val="24"/>
          <w:szCs w:val="24"/>
        </w:rPr>
        <w:t xml:space="preserve"> network</w:t>
      </w:r>
      <w:r w:rsidRPr="005B2FE8">
        <w:rPr>
          <w:rFonts w:cs="Times New Roman"/>
          <w:sz w:val="24"/>
          <w:szCs w:val="24"/>
        </w:rPr>
        <w:t xml:space="preserve">. </w:t>
      </w:r>
      <w:r w:rsidR="008E4D3A" w:rsidRPr="005B2FE8">
        <w:rPr>
          <w:rFonts w:cs="Times New Roman"/>
          <w:sz w:val="24"/>
          <w:szCs w:val="24"/>
        </w:rPr>
        <w:t xml:space="preserve">Clean traffic between users and BSE servers. </w:t>
      </w:r>
      <w:r w:rsidRPr="005B2FE8">
        <w:rPr>
          <w:rFonts w:cs="Times New Roman"/>
          <w:sz w:val="24"/>
          <w:szCs w:val="24"/>
        </w:rPr>
        <w:t>No site to site communication.</w:t>
      </w:r>
      <w:r w:rsidR="008E4D3A" w:rsidRPr="005B2FE8">
        <w:rPr>
          <w:rFonts w:cs="Times New Roman"/>
          <w:sz w:val="24"/>
          <w:szCs w:val="24"/>
        </w:rPr>
        <w:t xml:space="preserve"> No need to deploy specialised security hardware.</w:t>
      </w:r>
    </w:p>
    <w:p w:rsidR="00EB1580" w:rsidRPr="005B2FE8" w:rsidRDefault="00EB1580" w:rsidP="005B2FE8">
      <w:pPr>
        <w:pStyle w:val="ListParagraph"/>
        <w:numPr>
          <w:ilvl w:val="0"/>
          <w:numId w:val="1"/>
        </w:numPr>
        <w:spacing w:line="360" w:lineRule="auto"/>
        <w:jc w:val="both"/>
        <w:rPr>
          <w:rFonts w:cs="Times New Roman"/>
          <w:sz w:val="24"/>
          <w:szCs w:val="24"/>
        </w:rPr>
      </w:pPr>
      <w:r w:rsidRPr="005B2FE8">
        <w:rPr>
          <w:rFonts w:cs="Times New Roman"/>
          <w:sz w:val="24"/>
          <w:szCs w:val="24"/>
        </w:rPr>
        <w:t xml:space="preserve">Built-in seamless connectivity to BSE’s primary and Disaster recovery facilities. </w:t>
      </w:r>
    </w:p>
    <w:p w:rsidR="00EB1580" w:rsidRPr="005B2FE8" w:rsidRDefault="00EB1580" w:rsidP="005B2FE8">
      <w:pPr>
        <w:pStyle w:val="ListParagraph"/>
        <w:numPr>
          <w:ilvl w:val="0"/>
          <w:numId w:val="1"/>
        </w:numPr>
        <w:spacing w:line="360" w:lineRule="auto"/>
        <w:jc w:val="both"/>
        <w:rPr>
          <w:rFonts w:cs="Times New Roman"/>
          <w:sz w:val="24"/>
          <w:szCs w:val="24"/>
        </w:rPr>
      </w:pPr>
      <w:r w:rsidRPr="005B2FE8">
        <w:rPr>
          <w:rFonts w:cs="Times New Roman"/>
          <w:sz w:val="24"/>
          <w:szCs w:val="24"/>
        </w:rPr>
        <w:t xml:space="preserve">Multiple applications through a single </w:t>
      </w:r>
      <w:r w:rsidR="00D76A5B" w:rsidRPr="005B2FE8">
        <w:rPr>
          <w:rFonts w:cs="Times New Roman"/>
          <w:sz w:val="24"/>
          <w:szCs w:val="24"/>
        </w:rPr>
        <w:t>logical link.</w:t>
      </w:r>
      <w:r w:rsidRPr="005B2FE8">
        <w:rPr>
          <w:rFonts w:cs="Times New Roman"/>
          <w:sz w:val="24"/>
          <w:szCs w:val="24"/>
        </w:rPr>
        <w:t xml:space="preserve"> </w:t>
      </w:r>
    </w:p>
    <w:p w:rsidR="00EB1580" w:rsidRPr="005B2FE8" w:rsidRDefault="00EB1580" w:rsidP="005B2FE8">
      <w:pPr>
        <w:pStyle w:val="ListParagraph"/>
        <w:numPr>
          <w:ilvl w:val="0"/>
          <w:numId w:val="1"/>
        </w:numPr>
        <w:spacing w:line="360" w:lineRule="auto"/>
        <w:jc w:val="both"/>
        <w:rPr>
          <w:rFonts w:cs="Times New Roman"/>
          <w:sz w:val="24"/>
          <w:szCs w:val="24"/>
        </w:rPr>
      </w:pPr>
      <w:r w:rsidRPr="005B2FE8">
        <w:rPr>
          <w:rFonts w:cs="Times New Roman"/>
          <w:sz w:val="24"/>
          <w:szCs w:val="24"/>
        </w:rPr>
        <w:t>Same link for connectivity to CDSL, ICCL and other related organisations under BSE umbrella.</w:t>
      </w:r>
    </w:p>
    <w:p w:rsidR="008E4D3A" w:rsidRPr="005B2FE8" w:rsidRDefault="00EB1580" w:rsidP="005B2FE8">
      <w:pPr>
        <w:pStyle w:val="ListParagraph"/>
        <w:numPr>
          <w:ilvl w:val="0"/>
          <w:numId w:val="1"/>
        </w:numPr>
        <w:spacing w:line="360" w:lineRule="auto"/>
        <w:jc w:val="both"/>
        <w:rPr>
          <w:rFonts w:cs="Times New Roman"/>
          <w:sz w:val="24"/>
          <w:szCs w:val="24"/>
        </w:rPr>
      </w:pPr>
      <w:r w:rsidRPr="005B2FE8">
        <w:rPr>
          <w:rFonts w:cs="Times New Roman"/>
          <w:sz w:val="24"/>
          <w:szCs w:val="24"/>
        </w:rPr>
        <w:t>Cost effective quality services.</w:t>
      </w:r>
    </w:p>
    <w:p w:rsidR="008E4D3A" w:rsidRPr="005B2FE8" w:rsidRDefault="008E4D3A" w:rsidP="005B2FE8">
      <w:pPr>
        <w:pStyle w:val="Heading2"/>
        <w:spacing w:line="360" w:lineRule="auto"/>
        <w:jc w:val="both"/>
        <w:rPr>
          <w:rFonts w:asciiTheme="minorHAnsi" w:hAnsiTheme="minorHAnsi"/>
          <w:color w:val="auto"/>
        </w:rPr>
      </w:pPr>
      <w:bookmarkStart w:id="3" w:name="_Toc445840542"/>
      <w:r w:rsidRPr="005B2FE8">
        <w:rPr>
          <w:rFonts w:asciiTheme="minorHAnsi" w:hAnsiTheme="minorHAnsi"/>
          <w:color w:val="auto"/>
        </w:rPr>
        <w:t xml:space="preserve">Generic terms and conditions for connectivity </w:t>
      </w:r>
      <w:r w:rsidR="00D76A5B" w:rsidRPr="005B2FE8">
        <w:rPr>
          <w:rFonts w:asciiTheme="minorHAnsi" w:hAnsiTheme="minorHAnsi"/>
          <w:color w:val="auto"/>
        </w:rPr>
        <w:t>provisioning:</w:t>
      </w:r>
      <w:r w:rsidRPr="005B2FE8">
        <w:rPr>
          <w:rFonts w:asciiTheme="minorHAnsi" w:hAnsiTheme="minorHAnsi"/>
          <w:color w:val="auto"/>
        </w:rPr>
        <w:t xml:space="preserve"> -</w:t>
      </w:r>
      <w:bookmarkEnd w:id="3"/>
    </w:p>
    <w:p w:rsidR="000048F0" w:rsidRDefault="008E4D3A" w:rsidP="00561B07">
      <w:pPr>
        <w:pStyle w:val="ListParagraph"/>
        <w:numPr>
          <w:ilvl w:val="0"/>
          <w:numId w:val="2"/>
        </w:numPr>
        <w:spacing w:line="360" w:lineRule="auto"/>
        <w:jc w:val="both"/>
        <w:rPr>
          <w:rFonts w:cs="Times New Roman"/>
          <w:sz w:val="24"/>
          <w:szCs w:val="24"/>
        </w:rPr>
      </w:pPr>
      <w:r w:rsidRPr="000048F0">
        <w:rPr>
          <w:rFonts w:cs="Times New Roman"/>
          <w:sz w:val="24"/>
          <w:szCs w:val="24"/>
        </w:rPr>
        <w:t xml:space="preserve">Connectivity provisioning </w:t>
      </w:r>
      <w:r w:rsidR="00D76A5B" w:rsidRPr="000048F0">
        <w:rPr>
          <w:rFonts w:cs="Times New Roman"/>
          <w:sz w:val="24"/>
          <w:szCs w:val="24"/>
        </w:rPr>
        <w:t xml:space="preserve">at MP’s office </w:t>
      </w:r>
      <w:r w:rsidRPr="000048F0">
        <w:rPr>
          <w:rFonts w:cs="Times New Roman"/>
          <w:sz w:val="24"/>
          <w:szCs w:val="24"/>
        </w:rPr>
        <w:t xml:space="preserve">is done based on </w:t>
      </w:r>
      <w:r w:rsidR="00D76A5B" w:rsidRPr="000048F0">
        <w:rPr>
          <w:rFonts w:cs="Times New Roman"/>
          <w:sz w:val="24"/>
          <w:szCs w:val="24"/>
        </w:rPr>
        <w:t xml:space="preserve">MP’s requirements. </w:t>
      </w:r>
      <w:r w:rsidR="00BA2B60" w:rsidRPr="000048F0">
        <w:rPr>
          <w:rFonts w:cs="Times New Roman"/>
          <w:sz w:val="24"/>
          <w:szCs w:val="24"/>
        </w:rPr>
        <w:t>Connectivity is provisioned on MP’s name. Individual franchise names are not eligible to apply.</w:t>
      </w:r>
      <w:r w:rsidR="00D76A5B" w:rsidRPr="000048F0">
        <w:rPr>
          <w:rFonts w:cs="Times New Roman"/>
          <w:sz w:val="24"/>
          <w:szCs w:val="24"/>
        </w:rPr>
        <w:t xml:space="preserve"> MP has to apply to BSE in prescribed form. The form along with </w:t>
      </w:r>
      <w:proofErr w:type="spellStart"/>
      <w:proofErr w:type="gramStart"/>
      <w:r w:rsidR="00D76A5B" w:rsidRPr="000048F0">
        <w:rPr>
          <w:rFonts w:cs="Times New Roman"/>
          <w:sz w:val="24"/>
          <w:szCs w:val="24"/>
        </w:rPr>
        <w:t>it’s</w:t>
      </w:r>
      <w:proofErr w:type="spellEnd"/>
      <w:proofErr w:type="gramEnd"/>
      <w:r w:rsidR="00D76A5B" w:rsidRPr="000048F0">
        <w:rPr>
          <w:rFonts w:cs="Times New Roman"/>
          <w:sz w:val="24"/>
          <w:szCs w:val="24"/>
        </w:rPr>
        <w:t xml:space="preserve"> relevant annexures are to be signed by MP’s authorised signatory and stamped with company round seal. It has to be submitted at BSE’s Network Logistics, 22</w:t>
      </w:r>
      <w:r w:rsidR="00D76A5B" w:rsidRPr="000048F0">
        <w:rPr>
          <w:rFonts w:cs="Times New Roman"/>
          <w:sz w:val="24"/>
          <w:szCs w:val="24"/>
          <w:vertAlign w:val="superscript"/>
        </w:rPr>
        <w:t>nd</w:t>
      </w:r>
      <w:r w:rsidR="00D76A5B" w:rsidRPr="000048F0">
        <w:rPr>
          <w:rFonts w:cs="Times New Roman"/>
          <w:sz w:val="24"/>
          <w:szCs w:val="24"/>
        </w:rPr>
        <w:t xml:space="preserve"> Floor P.J. Towers, </w:t>
      </w:r>
      <w:proofErr w:type="spellStart"/>
      <w:r w:rsidR="00D76A5B" w:rsidRPr="000048F0">
        <w:rPr>
          <w:rFonts w:cs="Times New Roman"/>
          <w:sz w:val="24"/>
          <w:szCs w:val="24"/>
        </w:rPr>
        <w:t>Dalal</w:t>
      </w:r>
      <w:proofErr w:type="spellEnd"/>
      <w:r w:rsidR="00D76A5B" w:rsidRPr="000048F0">
        <w:rPr>
          <w:rFonts w:cs="Times New Roman"/>
          <w:sz w:val="24"/>
          <w:szCs w:val="24"/>
        </w:rPr>
        <w:t xml:space="preserve"> Street, Fort, </w:t>
      </w:r>
      <w:proofErr w:type="gramStart"/>
      <w:r w:rsidR="00D76A5B" w:rsidRPr="000048F0">
        <w:rPr>
          <w:rFonts w:cs="Times New Roman"/>
          <w:sz w:val="24"/>
          <w:szCs w:val="24"/>
        </w:rPr>
        <w:t>Mumbai</w:t>
      </w:r>
      <w:proofErr w:type="gramEnd"/>
      <w:r w:rsidR="00D76A5B" w:rsidRPr="000048F0">
        <w:rPr>
          <w:rFonts w:cs="Times New Roman"/>
          <w:sz w:val="24"/>
          <w:szCs w:val="24"/>
        </w:rPr>
        <w:t>.</w:t>
      </w:r>
      <w:r w:rsidR="00E00214" w:rsidRPr="000048F0">
        <w:rPr>
          <w:rFonts w:cs="Times New Roman"/>
          <w:sz w:val="24"/>
          <w:szCs w:val="24"/>
        </w:rPr>
        <w:t xml:space="preserve"> Scanned copy of application forms and annexures are accepted, but for records sake hard copy is absolute must and </w:t>
      </w:r>
      <w:proofErr w:type="gramStart"/>
      <w:r w:rsidR="00E00214" w:rsidRPr="000048F0">
        <w:rPr>
          <w:rFonts w:cs="Times New Roman"/>
          <w:sz w:val="24"/>
          <w:szCs w:val="24"/>
        </w:rPr>
        <w:t>it’s</w:t>
      </w:r>
      <w:proofErr w:type="gramEnd"/>
      <w:r w:rsidR="00E00214" w:rsidRPr="000048F0">
        <w:rPr>
          <w:rFonts w:cs="Times New Roman"/>
          <w:sz w:val="24"/>
          <w:szCs w:val="24"/>
        </w:rPr>
        <w:t xml:space="preserve"> submission date is considered as date of application.</w:t>
      </w:r>
      <w:r w:rsidR="0073634D" w:rsidRPr="000048F0">
        <w:rPr>
          <w:rFonts w:cs="Times New Roman"/>
          <w:sz w:val="24"/>
          <w:szCs w:val="24"/>
        </w:rPr>
        <w:t xml:space="preserve"> BSE has taken steps for electronic filing of such applications. Once it is thoroughly tested, same would be announced.</w:t>
      </w:r>
      <w:r w:rsidR="000048F0" w:rsidRPr="000048F0">
        <w:rPr>
          <w:rFonts w:cs="Times New Roman"/>
          <w:sz w:val="24"/>
          <w:szCs w:val="24"/>
        </w:rPr>
        <w:t xml:space="preserve"> </w:t>
      </w:r>
    </w:p>
    <w:p w:rsidR="008E4D3A" w:rsidRPr="000048F0" w:rsidRDefault="008E4D3A" w:rsidP="00561B07">
      <w:pPr>
        <w:pStyle w:val="ListParagraph"/>
        <w:numPr>
          <w:ilvl w:val="0"/>
          <w:numId w:val="2"/>
        </w:numPr>
        <w:spacing w:line="360" w:lineRule="auto"/>
        <w:jc w:val="both"/>
        <w:rPr>
          <w:rFonts w:cs="Times New Roman"/>
          <w:sz w:val="24"/>
          <w:szCs w:val="24"/>
        </w:rPr>
      </w:pPr>
      <w:r w:rsidRPr="000048F0">
        <w:rPr>
          <w:rFonts w:cs="Times New Roman"/>
          <w:sz w:val="24"/>
          <w:szCs w:val="24"/>
        </w:rPr>
        <w:lastRenderedPageBreak/>
        <w:t>An office is considered market participant office if it’s owned / rented / leased / licenced to the participant. Participant should be able to furnish requisite proof as and when requested by BSE.</w:t>
      </w:r>
    </w:p>
    <w:p w:rsidR="008E4D3A" w:rsidRPr="005B2FE8" w:rsidRDefault="00D17790" w:rsidP="005B2FE8">
      <w:pPr>
        <w:pStyle w:val="ListParagraph"/>
        <w:numPr>
          <w:ilvl w:val="0"/>
          <w:numId w:val="2"/>
        </w:numPr>
        <w:spacing w:line="360" w:lineRule="auto"/>
        <w:jc w:val="both"/>
        <w:rPr>
          <w:rFonts w:cs="Times New Roman"/>
          <w:sz w:val="24"/>
          <w:szCs w:val="24"/>
        </w:rPr>
      </w:pPr>
      <w:r w:rsidRPr="005B2FE8">
        <w:rPr>
          <w:rFonts w:cs="Times New Roman"/>
          <w:sz w:val="24"/>
          <w:szCs w:val="24"/>
        </w:rPr>
        <w:t>Staff operating on trading terminals should be on participant’s payroll.</w:t>
      </w:r>
    </w:p>
    <w:p w:rsidR="00D17790" w:rsidRPr="005B2FE8" w:rsidRDefault="00D17790" w:rsidP="005B2FE8">
      <w:pPr>
        <w:pStyle w:val="ListParagraph"/>
        <w:numPr>
          <w:ilvl w:val="0"/>
          <w:numId w:val="2"/>
        </w:numPr>
        <w:spacing w:line="360" w:lineRule="auto"/>
        <w:jc w:val="both"/>
        <w:rPr>
          <w:rFonts w:cs="Times New Roman"/>
          <w:sz w:val="24"/>
          <w:szCs w:val="24"/>
        </w:rPr>
      </w:pPr>
      <w:r w:rsidRPr="005B2FE8">
        <w:rPr>
          <w:rFonts w:cs="Times New Roman"/>
          <w:sz w:val="24"/>
          <w:szCs w:val="24"/>
        </w:rPr>
        <w:t>Participant should have effective control over functioning of the office.</w:t>
      </w:r>
    </w:p>
    <w:p w:rsidR="00D17790" w:rsidRPr="005B2FE8" w:rsidRDefault="00D17790" w:rsidP="005B2FE8">
      <w:pPr>
        <w:pStyle w:val="ListParagraph"/>
        <w:numPr>
          <w:ilvl w:val="0"/>
          <w:numId w:val="2"/>
        </w:numPr>
        <w:spacing w:line="360" w:lineRule="auto"/>
        <w:jc w:val="both"/>
        <w:rPr>
          <w:rFonts w:cs="Times New Roman"/>
          <w:sz w:val="24"/>
          <w:szCs w:val="24"/>
        </w:rPr>
      </w:pPr>
      <w:r w:rsidRPr="005B2FE8">
        <w:rPr>
          <w:rFonts w:cs="Times New Roman"/>
          <w:sz w:val="24"/>
          <w:szCs w:val="24"/>
        </w:rPr>
        <w:t>BSE will issue networking gear to participant’s office at the time of connectivity provisioning. This networking gear will be property of BSE Ltd. And has to be surrendered back at time of connectivity cancellation. This gear will be in control of BSE and MP is required to ensure that relevant si</w:t>
      </w:r>
      <w:r w:rsidR="00E2769E" w:rsidRPr="005B2FE8">
        <w:rPr>
          <w:rFonts w:cs="Times New Roman"/>
          <w:sz w:val="24"/>
          <w:szCs w:val="24"/>
        </w:rPr>
        <w:t>t</w:t>
      </w:r>
      <w:r w:rsidRPr="005B2FE8">
        <w:rPr>
          <w:rFonts w:cs="Times New Roman"/>
          <w:sz w:val="24"/>
          <w:szCs w:val="24"/>
        </w:rPr>
        <w:t xml:space="preserve">e requirements are maintained at all the time for gear to function smoothly. </w:t>
      </w:r>
    </w:p>
    <w:p w:rsidR="00D17790" w:rsidRPr="005B2FE8" w:rsidRDefault="00D17790" w:rsidP="005B2FE8">
      <w:pPr>
        <w:pStyle w:val="ListParagraph"/>
        <w:numPr>
          <w:ilvl w:val="0"/>
          <w:numId w:val="2"/>
        </w:numPr>
        <w:spacing w:line="360" w:lineRule="auto"/>
        <w:jc w:val="both"/>
        <w:rPr>
          <w:rFonts w:cs="Times New Roman"/>
          <w:sz w:val="24"/>
          <w:szCs w:val="24"/>
        </w:rPr>
      </w:pPr>
      <w:r w:rsidRPr="005B2FE8">
        <w:rPr>
          <w:rFonts w:cs="Times New Roman"/>
          <w:sz w:val="24"/>
          <w:szCs w:val="24"/>
        </w:rPr>
        <w:t xml:space="preserve">The networking gear will be under comprehensive maintenance </w:t>
      </w:r>
      <w:r w:rsidR="003647D8" w:rsidRPr="005B2FE8">
        <w:rPr>
          <w:rFonts w:cs="Times New Roman"/>
          <w:sz w:val="24"/>
          <w:szCs w:val="24"/>
        </w:rPr>
        <w:t xml:space="preserve">with BSE assigned </w:t>
      </w:r>
      <w:r w:rsidRPr="005B2FE8">
        <w:rPr>
          <w:rFonts w:cs="Times New Roman"/>
          <w:sz w:val="24"/>
          <w:szCs w:val="24"/>
        </w:rPr>
        <w:t>vendor. Routine faults / replacement will be done at no extra charge to MP. However, if the gear fails due to negligence on part of MP, BSE reserves right to recover part or full cost from MP.</w:t>
      </w:r>
    </w:p>
    <w:p w:rsidR="00D17790" w:rsidRPr="005B2FE8" w:rsidRDefault="00D17790" w:rsidP="005B2FE8">
      <w:pPr>
        <w:pStyle w:val="ListParagraph"/>
        <w:numPr>
          <w:ilvl w:val="0"/>
          <w:numId w:val="2"/>
        </w:numPr>
        <w:spacing w:line="360" w:lineRule="auto"/>
        <w:jc w:val="both"/>
        <w:rPr>
          <w:rFonts w:cs="Times New Roman"/>
          <w:sz w:val="24"/>
          <w:szCs w:val="24"/>
        </w:rPr>
      </w:pPr>
      <w:r w:rsidRPr="005B2FE8">
        <w:rPr>
          <w:rFonts w:cs="Times New Roman"/>
          <w:sz w:val="24"/>
          <w:szCs w:val="24"/>
        </w:rPr>
        <w:t xml:space="preserve">MP office will be assigned IP subnet. MP can allocate IP address to their terminals from within this subnet. MP has to segregate their internal network from BSE assigned subnet </w:t>
      </w:r>
      <w:r w:rsidR="009F2E5D" w:rsidRPr="005B2FE8">
        <w:rPr>
          <w:rFonts w:cs="Times New Roman"/>
          <w:sz w:val="24"/>
          <w:szCs w:val="24"/>
        </w:rPr>
        <w:t xml:space="preserve">by either having additional NIC card on terminals or by having static NAT on their interfacing private switch. </w:t>
      </w:r>
    </w:p>
    <w:p w:rsidR="003647D8" w:rsidRPr="005B2FE8" w:rsidRDefault="003647D8" w:rsidP="005B2FE8">
      <w:pPr>
        <w:pStyle w:val="ListParagraph"/>
        <w:numPr>
          <w:ilvl w:val="0"/>
          <w:numId w:val="2"/>
        </w:numPr>
        <w:spacing w:line="360" w:lineRule="auto"/>
        <w:jc w:val="both"/>
        <w:rPr>
          <w:rFonts w:cs="Times New Roman"/>
          <w:sz w:val="24"/>
          <w:szCs w:val="24"/>
        </w:rPr>
      </w:pPr>
      <w:r w:rsidRPr="005B2FE8">
        <w:rPr>
          <w:rFonts w:cs="Times New Roman"/>
          <w:sz w:val="24"/>
          <w:szCs w:val="24"/>
        </w:rPr>
        <w:t>Connectivity charges are bundled for entire service which includes amortised capital cost component of network gear; link costs towards operator lease; maintenance cost of the network gear and provision of disaster recovery. Recovery of these charges are normally yearly in advance except for few cases where it’s monthly. The guiding principle in devising these charges is that the network will be operated on “Not for Profit” basis. For most of market participants, recovery is through internal billing. For some category of market participants, it’s based on advance invoice. In such cases, BSE reserves right to levy Security Deposit of network gear which would be deployed at MP office.</w:t>
      </w:r>
    </w:p>
    <w:p w:rsidR="003647D8" w:rsidRPr="005B2FE8" w:rsidRDefault="003647D8" w:rsidP="005B2FE8">
      <w:pPr>
        <w:pStyle w:val="ListParagraph"/>
        <w:numPr>
          <w:ilvl w:val="0"/>
          <w:numId w:val="2"/>
        </w:numPr>
        <w:spacing w:line="360" w:lineRule="auto"/>
        <w:jc w:val="both"/>
        <w:rPr>
          <w:rFonts w:cs="Times New Roman"/>
          <w:sz w:val="24"/>
          <w:szCs w:val="24"/>
        </w:rPr>
      </w:pPr>
      <w:r w:rsidRPr="005B2FE8">
        <w:rPr>
          <w:rFonts w:cs="Times New Roman"/>
          <w:sz w:val="24"/>
          <w:szCs w:val="24"/>
        </w:rPr>
        <w:t xml:space="preserve">For WAN links, BSE has strived to remain operator neutral. However, </w:t>
      </w:r>
      <w:r w:rsidR="0073634D" w:rsidRPr="005B2FE8">
        <w:rPr>
          <w:rFonts w:cs="Times New Roman"/>
          <w:sz w:val="24"/>
          <w:szCs w:val="24"/>
        </w:rPr>
        <w:t xml:space="preserve">in few cases, </w:t>
      </w:r>
      <w:r w:rsidRPr="005B2FE8">
        <w:rPr>
          <w:rFonts w:cs="Times New Roman"/>
          <w:sz w:val="24"/>
          <w:szCs w:val="24"/>
        </w:rPr>
        <w:t xml:space="preserve">operator infrastructure may not be </w:t>
      </w:r>
      <w:r w:rsidR="00E00214" w:rsidRPr="005B2FE8">
        <w:rPr>
          <w:rFonts w:cs="Times New Roman"/>
          <w:sz w:val="24"/>
          <w:szCs w:val="24"/>
        </w:rPr>
        <w:t>feasible at customer office</w:t>
      </w:r>
      <w:r w:rsidR="0073634D" w:rsidRPr="005B2FE8">
        <w:rPr>
          <w:rFonts w:cs="Times New Roman"/>
          <w:sz w:val="24"/>
          <w:szCs w:val="24"/>
        </w:rPr>
        <w:t xml:space="preserve">. This could be due to techno-commercial reasons. </w:t>
      </w:r>
      <w:r w:rsidR="00E00214" w:rsidRPr="005B2FE8">
        <w:rPr>
          <w:rFonts w:cs="Times New Roman"/>
          <w:sz w:val="24"/>
          <w:szCs w:val="24"/>
        </w:rPr>
        <w:t>Further, link costs with operators are arrived at on pan-India basis. There could be</w:t>
      </w:r>
      <w:r w:rsidR="0073634D" w:rsidRPr="005B2FE8">
        <w:rPr>
          <w:rFonts w:cs="Times New Roman"/>
          <w:sz w:val="24"/>
          <w:szCs w:val="24"/>
        </w:rPr>
        <w:t xml:space="preserve"> some local variance for same operator. However, BSE charges remain fixed. </w:t>
      </w:r>
    </w:p>
    <w:p w:rsidR="0073634D" w:rsidRPr="005B2FE8" w:rsidRDefault="0073634D" w:rsidP="005B2FE8">
      <w:pPr>
        <w:pStyle w:val="ListParagraph"/>
        <w:numPr>
          <w:ilvl w:val="0"/>
          <w:numId w:val="2"/>
        </w:numPr>
        <w:spacing w:line="360" w:lineRule="auto"/>
        <w:jc w:val="both"/>
        <w:rPr>
          <w:rFonts w:cs="Times New Roman"/>
          <w:sz w:val="24"/>
          <w:szCs w:val="24"/>
        </w:rPr>
      </w:pPr>
      <w:r w:rsidRPr="005B2FE8">
        <w:rPr>
          <w:rFonts w:cs="Times New Roman"/>
          <w:sz w:val="24"/>
          <w:szCs w:val="24"/>
        </w:rPr>
        <w:lastRenderedPageBreak/>
        <w:t>BSE has over the years witnessed overall link uptime in excess of 99.9%. However, there could be cases where individual downtime would affect operations of MP. BSE strongly recommends MP’s to avail wan links from two different operators for better link availability. MP’s may note that network services are offered on best effort basis.</w:t>
      </w:r>
    </w:p>
    <w:p w:rsidR="002D0D00" w:rsidRPr="005B2FE8" w:rsidRDefault="002D0D00" w:rsidP="005B2FE8">
      <w:pPr>
        <w:pStyle w:val="ListParagraph"/>
        <w:numPr>
          <w:ilvl w:val="0"/>
          <w:numId w:val="2"/>
        </w:numPr>
        <w:spacing w:line="360" w:lineRule="auto"/>
        <w:jc w:val="both"/>
        <w:rPr>
          <w:rFonts w:cs="Times New Roman"/>
          <w:sz w:val="24"/>
          <w:szCs w:val="24"/>
        </w:rPr>
      </w:pPr>
      <w:r w:rsidRPr="005B2FE8">
        <w:rPr>
          <w:rFonts w:cs="Times New Roman"/>
          <w:sz w:val="24"/>
          <w:szCs w:val="24"/>
        </w:rPr>
        <w:t xml:space="preserve">Shifting of WAN links (Leased lines / MPLS / PoP / High speed links) between offices is not permitted. For such cases, MP’s have to take fresh circuit in new office and surrender existing link. VSAT shifting between offices is however accepted subject to feasibility. </w:t>
      </w:r>
    </w:p>
    <w:p w:rsidR="00A34C5A" w:rsidRPr="005B2FE8" w:rsidRDefault="00A34C5A" w:rsidP="005B2FE8">
      <w:pPr>
        <w:pStyle w:val="ListParagraph"/>
        <w:numPr>
          <w:ilvl w:val="0"/>
          <w:numId w:val="2"/>
        </w:numPr>
        <w:spacing w:line="360" w:lineRule="auto"/>
        <w:jc w:val="both"/>
        <w:rPr>
          <w:rFonts w:cs="Times New Roman"/>
          <w:sz w:val="24"/>
          <w:szCs w:val="24"/>
        </w:rPr>
      </w:pPr>
      <w:r w:rsidRPr="005B2FE8">
        <w:rPr>
          <w:rFonts w:cs="Times New Roman"/>
          <w:sz w:val="24"/>
          <w:szCs w:val="24"/>
        </w:rPr>
        <w:t>Site requirements: BSE provided network equipment has to be kept in dust free environment with proper air conditioning and UPS power supply. The output voltages from UPS should be in range 220 V – 240 V with Neutral to Earth voltages less than 2 volts. In case of VSAT, Dedicated earth pit for outdoor antenna and Indoor unit is a mandatory site requirement.</w:t>
      </w:r>
    </w:p>
    <w:p w:rsidR="00411CBF" w:rsidRPr="005B2FE8" w:rsidRDefault="00411CBF" w:rsidP="005B2FE8">
      <w:pPr>
        <w:pStyle w:val="ListParagraph"/>
        <w:numPr>
          <w:ilvl w:val="0"/>
          <w:numId w:val="2"/>
        </w:numPr>
        <w:spacing w:line="360" w:lineRule="auto"/>
        <w:jc w:val="both"/>
        <w:rPr>
          <w:rFonts w:cs="Times New Roman"/>
          <w:sz w:val="24"/>
          <w:szCs w:val="24"/>
        </w:rPr>
      </w:pPr>
      <w:r w:rsidRPr="005B2FE8">
        <w:rPr>
          <w:rFonts w:cs="Times New Roman"/>
          <w:sz w:val="24"/>
          <w:szCs w:val="24"/>
        </w:rPr>
        <w:t xml:space="preserve">Road Permits – In specific localities across the country, road permit is required to despatch the equipment. In such cases, onus of obtaining road permit with requisite costs thereof falls on Market Participant. BSE on </w:t>
      </w:r>
      <w:proofErr w:type="spellStart"/>
      <w:proofErr w:type="gramStart"/>
      <w:r w:rsidRPr="005B2FE8">
        <w:rPr>
          <w:rFonts w:cs="Times New Roman"/>
          <w:sz w:val="24"/>
          <w:szCs w:val="24"/>
        </w:rPr>
        <w:t>it’s</w:t>
      </w:r>
      <w:proofErr w:type="spellEnd"/>
      <w:proofErr w:type="gramEnd"/>
      <w:r w:rsidRPr="005B2FE8">
        <w:rPr>
          <w:rFonts w:cs="Times New Roman"/>
          <w:sz w:val="24"/>
          <w:szCs w:val="24"/>
        </w:rPr>
        <w:t xml:space="preserve"> part will furnish all relevant documentation.</w:t>
      </w:r>
    </w:p>
    <w:p w:rsidR="0039543C" w:rsidRDefault="0039543C">
      <w:pPr>
        <w:rPr>
          <w:rFonts w:eastAsiaTheme="majorEastAsia" w:cstheme="majorBidi"/>
          <w:sz w:val="26"/>
          <w:szCs w:val="26"/>
        </w:rPr>
      </w:pPr>
      <w:r>
        <w:br w:type="page"/>
      </w:r>
    </w:p>
    <w:p w:rsidR="00EF4692" w:rsidRPr="005B2FE8" w:rsidRDefault="00E00214" w:rsidP="000048F0">
      <w:pPr>
        <w:pStyle w:val="Heading2"/>
        <w:spacing w:line="360" w:lineRule="auto"/>
        <w:jc w:val="both"/>
        <w:rPr>
          <w:rFonts w:asciiTheme="minorHAnsi" w:hAnsiTheme="minorHAnsi"/>
          <w:color w:val="auto"/>
        </w:rPr>
      </w:pPr>
      <w:bookmarkStart w:id="4" w:name="_Toc445840543"/>
      <w:r w:rsidRPr="005B2FE8">
        <w:rPr>
          <w:rFonts w:asciiTheme="minorHAnsi" w:hAnsiTheme="minorHAnsi"/>
          <w:color w:val="auto"/>
        </w:rPr>
        <w:lastRenderedPageBreak/>
        <w:t>Redundancy: -</w:t>
      </w:r>
      <w:bookmarkEnd w:id="4"/>
      <w:r w:rsidR="0073634D" w:rsidRPr="005B2FE8">
        <w:rPr>
          <w:rFonts w:asciiTheme="minorHAnsi" w:hAnsiTheme="minorHAnsi"/>
          <w:color w:val="auto"/>
        </w:rPr>
        <w:t xml:space="preserve"> </w:t>
      </w:r>
    </w:p>
    <w:p w:rsidR="00537F98" w:rsidRPr="005B2FE8" w:rsidRDefault="0073634D" w:rsidP="000048F0">
      <w:pPr>
        <w:spacing w:line="360" w:lineRule="auto"/>
        <w:jc w:val="both"/>
        <w:rPr>
          <w:rFonts w:cs="Times New Roman"/>
          <w:i/>
          <w:sz w:val="24"/>
          <w:szCs w:val="24"/>
        </w:rPr>
      </w:pPr>
      <w:r w:rsidRPr="005B2FE8">
        <w:t>Table</w:t>
      </w:r>
      <w:r w:rsidR="00537F98" w:rsidRPr="005B2FE8">
        <w:t>s</w:t>
      </w:r>
      <w:r w:rsidRPr="005B2FE8">
        <w:t xml:space="preserve"> below lists connectivity type and recommended redundancy options.</w:t>
      </w:r>
      <w:r w:rsidR="00874EC4">
        <w:t xml:space="preserve"> </w:t>
      </w:r>
      <w:r w:rsidR="00537F98" w:rsidRPr="005B2FE8">
        <w:rPr>
          <w:rFonts w:cs="Times New Roman"/>
          <w:i/>
          <w:sz w:val="24"/>
          <w:szCs w:val="24"/>
        </w:rPr>
        <w:t>R stands for Recommended, Y stands for technically</w:t>
      </w:r>
      <w:r w:rsidR="00B9495E" w:rsidRPr="005B2FE8">
        <w:rPr>
          <w:rFonts w:cs="Times New Roman"/>
          <w:i/>
          <w:sz w:val="24"/>
          <w:szCs w:val="24"/>
        </w:rPr>
        <w:t xml:space="preserve"> feasible X</w:t>
      </w:r>
      <w:r w:rsidR="00537F98" w:rsidRPr="005B2FE8">
        <w:rPr>
          <w:rFonts w:cs="Times New Roman"/>
          <w:i/>
          <w:sz w:val="24"/>
          <w:szCs w:val="24"/>
        </w:rPr>
        <w:t xml:space="preserve"> is not recommended / </w:t>
      </w:r>
      <w:r w:rsidR="00B9495E" w:rsidRPr="005B2FE8">
        <w:rPr>
          <w:rFonts w:cs="Times New Roman"/>
          <w:i/>
          <w:sz w:val="24"/>
          <w:szCs w:val="24"/>
        </w:rPr>
        <w:t xml:space="preserve">not </w:t>
      </w:r>
      <w:r w:rsidR="00537F98" w:rsidRPr="005B2FE8">
        <w:rPr>
          <w:rFonts w:cs="Times New Roman"/>
          <w:i/>
          <w:sz w:val="24"/>
          <w:szCs w:val="24"/>
        </w:rPr>
        <w:t>feasible.</w:t>
      </w:r>
    </w:p>
    <w:p w:rsidR="00537F98" w:rsidRPr="005B2FE8" w:rsidRDefault="00537F98" w:rsidP="00710E6C">
      <w:pPr>
        <w:pStyle w:val="Heading3"/>
        <w:rPr>
          <w:rFonts w:asciiTheme="minorHAnsi" w:hAnsiTheme="minorHAnsi"/>
          <w:color w:val="auto"/>
        </w:rPr>
      </w:pPr>
      <w:bookmarkStart w:id="5" w:name="_Toc445840544"/>
      <w:r w:rsidRPr="005B2FE8">
        <w:rPr>
          <w:rFonts w:asciiTheme="minorHAnsi" w:hAnsiTheme="minorHAnsi"/>
          <w:color w:val="auto"/>
        </w:rPr>
        <w:t>2Mbps circuits</w:t>
      </w:r>
      <w:bookmarkEnd w:id="5"/>
    </w:p>
    <w:tbl>
      <w:tblPr>
        <w:tblStyle w:val="TableGrid"/>
        <w:tblW w:w="0" w:type="auto"/>
        <w:jc w:val="center"/>
        <w:tblLook w:val="04A0" w:firstRow="1" w:lastRow="0" w:firstColumn="1" w:lastColumn="0" w:noHBand="0" w:noVBand="1"/>
      </w:tblPr>
      <w:tblGrid>
        <w:gridCol w:w="1502"/>
        <w:gridCol w:w="1502"/>
        <w:gridCol w:w="1503"/>
        <w:gridCol w:w="1503"/>
        <w:gridCol w:w="1503"/>
        <w:gridCol w:w="1503"/>
      </w:tblGrid>
      <w:tr w:rsidR="00537F98" w:rsidRPr="005B2FE8" w:rsidTr="00874EC4">
        <w:trPr>
          <w:jc w:val="center"/>
        </w:trPr>
        <w:tc>
          <w:tcPr>
            <w:tcW w:w="1502" w:type="dxa"/>
          </w:tcPr>
          <w:p w:rsidR="00537F98" w:rsidRPr="00A028E0" w:rsidRDefault="00B9495E" w:rsidP="00874EC4">
            <w:pPr>
              <w:spacing w:line="276" w:lineRule="auto"/>
              <w:rPr>
                <w:rFonts w:cs="Times New Roman"/>
                <w:b/>
                <w:sz w:val="24"/>
                <w:szCs w:val="24"/>
              </w:rPr>
            </w:pPr>
            <w:r w:rsidRPr="00A028E0">
              <w:rPr>
                <w:rFonts w:cs="Times New Roman"/>
                <w:b/>
                <w:sz w:val="24"/>
                <w:szCs w:val="24"/>
              </w:rPr>
              <w:t>Secondary-&gt;</w:t>
            </w:r>
          </w:p>
          <w:p w:rsidR="00B9495E" w:rsidRPr="00A028E0" w:rsidRDefault="00B9495E" w:rsidP="00874EC4">
            <w:pPr>
              <w:spacing w:line="276" w:lineRule="auto"/>
              <w:rPr>
                <w:rFonts w:cs="Times New Roman"/>
                <w:b/>
                <w:sz w:val="24"/>
                <w:szCs w:val="24"/>
              </w:rPr>
            </w:pPr>
            <w:r w:rsidRPr="00A028E0">
              <w:rPr>
                <w:rFonts w:cs="Times New Roman"/>
                <w:b/>
                <w:sz w:val="24"/>
                <w:szCs w:val="24"/>
              </w:rPr>
              <w:t>Primary</w:t>
            </w:r>
          </w:p>
        </w:tc>
        <w:tc>
          <w:tcPr>
            <w:tcW w:w="1502" w:type="dxa"/>
          </w:tcPr>
          <w:p w:rsidR="00537F98" w:rsidRPr="00A028E0" w:rsidRDefault="00537F98" w:rsidP="00874EC4">
            <w:pPr>
              <w:spacing w:line="276" w:lineRule="auto"/>
              <w:rPr>
                <w:rFonts w:cs="Times New Roman"/>
                <w:b/>
                <w:sz w:val="24"/>
                <w:szCs w:val="24"/>
              </w:rPr>
            </w:pPr>
            <w:r w:rsidRPr="00A028E0">
              <w:rPr>
                <w:rFonts w:cs="Times New Roman"/>
                <w:b/>
                <w:sz w:val="24"/>
                <w:szCs w:val="24"/>
              </w:rPr>
              <w:t>Local Leased Lines</w:t>
            </w:r>
          </w:p>
        </w:tc>
        <w:tc>
          <w:tcPr>
            <w:tcW w:w="1503" w:type="dxa"/>
          </w:tcPr>
          <w:p w:rsidR="00537F98" w:rsidRPr="00A028E0" w:rsidRDefault="00537F98" w:rsidP="00874EC4">
            <w:pPr>
              <w:spacing w:line="276" w:lineRule="auto"/>
              <w:rPr>
                <w:rFonts w:cs="Times New Roman"/>
                <w:b/>
                <w:sz w:val="24"/>
                <w:szCs w:val="24"/>
              </w:rPr>
            </w:pPr>
            <w:r w:rsidRPr="00A028E0">
              <w:rPr>
                <w:rFonts w:cs="Times New Roman"/>
                <w:b/>
                <w:sz w:val="24"/>
                <w:szCs w:val="24"/>
              </w:rPr>
              <w:t>Long Distance LL</w:t>
            </w:r>
          </w:p>
        </w:tc>
        <w:tc>
          <w:tcPr>
            <w:tcW w:w="1503" w:type="dxa"/>
          </w:tcPr>
          <w:p w:rsidR="00537F98" w:rsidRPr="00A028E0" w:rsidRDefault="00537F98" w:rsidP="00874EC4">
            <w:pPr>
              <w:spacing w:line="276" w:lineRule="auto"/>
              <w:rPr>
                <w:rFonts w:cs="Times New Roman"/>
                <w:b/>
                <w:sz w:val="24"/>
                <w:szCs w:val="24"/>
              </w:rPr>
            </w:pPr>
            <w:r w:rsidRPr="00A028E0">
              <w:rPr>
                <w:rFonts w:cs="Times New Roman"/>
                <w:b/>
                <w:sz w:val="24"/>
                <w:szCs w:val="24"/>
              </w:rPr>
              <w:t>MPLS</w:t>
            </w:r>
          </w:p>
        </w:tc>
        <w:tc>
          <w:tcPr>
            <w:tcW w:w="1503" w:type="dxa"/>
          </w:tcPr>
          <w:p w:rsidR="00537F98" w:rsidRPr="00A028E0" w:rsidRDefault="00537F98" w:rsidP="00874EC4">
            <w:pPr>
              <w:spacing w:line="276" w:lineRule="auto"/>
              <w:rPr>
                <w:rFonts w:cs="Times New Roman"/>
                <w:b/>
                <w:sz w:val="24"/>
                <w:szCs w:val="24"/>
              </w:rPr>
            </w:pPr>
            <w:r w:rsidRPr="00A028E0">
              <w:rPr>
                <w:rFonts w:cs="Times New Roman"/>
                <w:b/>
                <w:sz w:val="24"/>
                <w:szCs w:val="24"/>
              </w:rPr>
              <w:t>PoP</w:t>
            </w:r>
          </w:p>
        </w:tc>
        <w:tc>
          <w:tcPr>
            <w:tcW w:w="1503" w:type="dxa"/>
          </w:tcPr>
          <w:p w:rsidR="00537F98" w:rsidRPr="00A028E0" w:rsidRDefault="00537F98" w:rsidP="00874EC4">
            <w:pPr>
              <w:spacing w:line="276" w:lineRule="auto"/>
              <w:rPr>
                <w:rFonts w:cs="Times New Roman"/>
                <w:b/>
                <w:sz w:val="24"/>
                <w:szCs w:val="24"/>
              </w:rPr>
            </w:pPr>
            <w:r w:rsidRPr="00A028E0">
              <w:rPr>
                <w:rFonts w:cs="Times New Roman"/>
                <w:b/>
                <w:sz w:val="24"/>
                <w:szCs w:val="24"/>
              </w:rPr>
              <w:t>VSAT</w:t>
            </w:r>
          </w:p>
        </w:tc>
      </w:tr>
      <w:tr w:rsidR="00537F98" w:rsidRPr="005B2FE8" w:rsidTr="00874EC4">
        <w:trPr>
          <w:jc w:val="center"/>
        </w:trPr>
        <w:tc>
          <w:tcPr>
            <w:tcW w:w="1502" w:type="dxa"/>
          </w:tcPr>
          <w:p w:rsidR="00537F98" w:rsidRPr="005B2FE8" w:rsidRDefault="00537F98" w:rsidP="00874EC4">
            <w:pPr>
              <w:spacing w:line="276" w:lineRule="auto"/>
              <w:rPr>
                <w:rFonts w:cs="Times New Roman"/>
                <w:sz w:val="24"/>
                <w:szCs w:val="24"/>
              </w:rPr>
            </w:pPr>
            <w:r w:rsidRPr="005B2FE8">
              <w:rPr>
                <w:rFonts w:cs="Times New Roman"/>
                <w:sz w:val="24"/>
                <w:szCs w:val="24"/>
              </w:rPr>
              <w:t>Local Leased Lines</w:t>
            </w:r>
          </w:p>
        </w:tc>
        <w:tc>
          <w:tcPr>
            <w:tcW w:w="1502"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R</w:t>
            </w:r>
          </w:p>
        </w:tc>
        <w:tc>
          <w:tcPr>
            <w:tcW w:w="1503"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X</w:t>
            </w:r>
          </w:p>
        </w:tc>
        <w:tc>
          <w:tcPr>
            <w:tcW w:w="1503"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X</w:t>
            </w:r>
          </w:p>
        </w:tc>
        <w:tc>
          <w:tcPr>
            <w:tcW w:w="1503"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X</w:t>
            </w:r>
          </w:p>
        </w:tc>
        <w:tc>
          <w:tcPr>
            <w:tcW w:w="1503"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Y</w:t>
            </w:r>
          </w:p>
        </w:tc>
      </w:tr>
      <w:tr w:rsidR="00537F98" w:rsidRPr="005B2FE8" w:rsidTr="00874EC4">
        <w:trPr>
          <w:jc w:val="center"/>
        </w:trPr>
        <w:tc>
          <w:tcPr>
            <w:tcW w:w="1502" w:type="dxa"/>
          </w:tcPr>
          <w:p w:rsidR="00537F98" w:rsidRPr="005B2FE8" w:rsidRDefault="00537F98" w:rsidP="00874EC4">
            <w:pPr>
              <w:spacing w:line="276" w:lineRule="auto"/>
              <w:rPr>
                <w:rFonts w:cs="Times New Roman"/>
                <w:sz w:val="24"/>
                <w:szCs w:val="24"/>
              </w:rPr>
            </w:pPr>
            <w:r w:rsidRPr="005B2FE8">
              <w:rPr>
                <w:rFonts w:cs="Times New Roman"/>
                <w:sz w:val="24"/>
                <w:szCs w:val="24"/>
              </w:rPr>
              <w:t>Long Distance LL</w:t>
            </w:r>
          </w:p>
        </w:tc>
        <w:tc>
          <w:tcPr>
            <w:tcW w:w="1502"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X</w:t>
            </w:r>
          </w:p>
        </w:tc>
        <w:tc>
          <w:tcPr>
            <w:tcW w:w="1503"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R</w:t>
            </w:r>
          </w:p>
        </w:tc>
        <w:tc>
          <w:tcPr>
            <w:tcW w:w="1503"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Y</w:t>
            </w:r>
          </w:p>
        </w:tc>
        <w:tc>
          <w:tcPr>
            <w:tcW w:w="1503"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X</w:t>
            </w:r>
          </w:p>
        </w:tc>
        <w:tc>
          <w:tcPr>
            <w:tcW w:w="1503"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Y</w:t>
            </w:r>
          </w:p>
        </w:tc>
      </w:tr>
      <w:tr w:rsidR="00537F98" w:rsidRPr="005B2FE8" w:rsidTr="00874EC4">
        <w:trPr>
          <w:jc w:val="center"/>
        </w:trPr>
        <w:tc>
          <w:tcPr>
            <w:tcW w:w="1502" w:type="dxa"/>
          </w:tcPr>
          <w:p w:rsidR="00537F98" w:rsidRPr="005B2FE8" w:rsidRDefault="00537F98" w:rsidP="00874EC4">
            <w:pPr>
              <w:spacing w:line="276" w:lineRule="auto"/>
              <w:rPr>
                <w:rFonts w:cs="Times New Roman"/>
                <w:sz w:val="24"/>
                <w:szCs w:val="24"/>
              </w:rPr>
            </w:pPr>
            <w:r w:rsidRPr="005B2FE8">
              <w:rPr>
                <w:rFonts w:cs="Times New Roman"/>
                <w:sz w:val="24"/>
                <w:szCs w:val="24"/>
              </w:rPr>
              <w:t>MPLS</w:t>
            </w:r>
          </w:p>
        </w:tc>
        <w:tc>
          <w:tcPr>
            <w:tcW w:w="1502"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X</w:t>
            </w:r>
          </w:p>
        </w:tc>
        <w:tc>
          <w:tcPr>
            <w:tcW w:w="1503"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Y</w:t>
            </w:r>
          </w:p>
        </w:tc>
        <w:tc>
          <w:tcPr>
            <w:tcW w:w="1503"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R</w:t>
            </w:r>
          </w:p>
        </w:tc>
        <w:tc>
          <w:tcPr>
            <w:tcW w:w="1503"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Y</w:t>
            </w:r>
          </w:p>
        </w:tc>
        <w:tc>
          <w:tcPr>
            <w:tcW w:w="1503"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Y</w:t>
            </w:r>
          </w:p>
        </w:tc>
      </w:tr>
      <w:tr w:rsidR="00537F98" w:rsidRPr="005B2FE8" w:rsidTr="00874EC4">
        <w:trPr>
          <w:jc w:val="center"/>
        </w:trPr>
        <w:tc>
          <w:tcPr>
            <w:tcW w:w="1502" w:type="dxa"/>
          </w:tcPr>
          <w:p w:rsidR="00537F98" w:rsidRPr="005B2FE8" w:rsidRDefault="00537F98" w:rsidP="00874EC4">
            <w:pPr>
              <w:spacing w:line="276" w:lineRule="auto"/>
              <w:rPr>
                <w:rFonts w:cs="Times New Roman"/>
                <w:sz w:val="24"/>
                <w:szCs w:val="24"/>
              </w:rPr>
            </w:pPr>
            <w:r w:rsidRPr="005B2FE8">
              <w:rPr>
                <w:rFonts w:cs="Times New Roman"/>
                <w:sz w:val="24"/>
                <w:szCs w:val="24"/>
              </w:rPr>
              <w:t>PoP</w:t>
            </w:r>
          </w:p>
        </w:tc>
        <w:tc>
          <w:tcPr>
            <w:tcW w:w="1502"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X</w:t>
            </w:r>
          </w:p>
        </w:tc>
        <w:tc>
          <w:tcPr>
            <w:tcW w:w="1503"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X</w:t>
            </w:r>
          </w:p>
        </w:tc>
        <w:tc>
          <w:tcPr>
            <w:tcW w:w="1503"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Y</w:t>
            </w:r>
          </w:p>
        </w:tc>
        <w:tc>
          <w:tcPr>
            <w:tcW w:w="1503"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R</w:t>
            </w:r>
          </w:p>
        </w:tc>
        <w:tc>
          <w:tcPr>
            <w:tcW w:w="1503"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X</w:t>
            </w:r>
          </w:p>
        </w:tc>
      </w:tr>
      <w:tr w:rsidR="00537F98" w:rsidRPr="005B2FE8" w:rsidTr="00874EC4">
        <w:trPr>
          <w:jc w:val="center"/>
        </w:trPr>
        <w:tc>
          <w:tcPr>
            <w:tcW w:w="1502" w:type="dxa"/>
          </w:tcPr>
          <w:p w:rsidR="00537F98" w:rsidRPr="005B2FE8" w:rsidRDefault="00537F98" w:rsidP="00874EC4">
            <w:pPr>
              <w:spacing w:line="276" w:lineRule="auto"/>
              <w:rPr>
                <w:rFonts w:cs="Times New Roman"/>
                <w:sz w:val="24"/>
                <w:szCs w:val="24"/>
              </w:rPr>
            </w:pPr>
            <w:r w:rsidRPr="005B2FE8">
              <w:rPr>
                <w:rFonts w:cs="Times New Roman"/>
                <w:sz w:val="24"/>
                <w:szCs w:val="24"/>
              </w:rPr>
              <w:t>VSAT</w:t>
            </w:r>
          </w:p>
        </w:tc>
        <w:tc>
          <w:tcPr>
            <w:tcW w:w="1502"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Y</w:t>
            </w:r>
          </w:p>
        </w:tc>
        <w:tc>
          <w:tcPr>
            <w:tcW w:w="1503"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Y</w:t>
            </w:r>
          </w:p>
        </w:tc>
        <w:tc>
          <w:tcPr>
            <w:tcW w:w="1503"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Y</w:t>
            </w:r>
          </w:p>
        </w:tc>
        <w:tc>
          <w:tcPr>
            <w:tcW w:w="1503"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X</w:t>
            </w:r>
          </w:p>
        </w:tc>
        <w:tc>
          <w:tcPr>
            <w:tcW w:w="1503" w:type="dxa"/>
            <w:vAlign w:val="center"/>
          </w:tcPr>
          <w:p w:rsidR="00537F98" w:rsidRPr="005B2FE8" w:rsidRDefault="00B9495E" w:rsidP="00874EC4">
            <w:pPr>
              <w:spacing w:line="276" w:lineRule="auto"/>
              <w:jc w:val="center"/>
              <w:rPr>
                <w:rFonts w:cs="Times New Roman"/>
                <w:sz w:val="24"/>
                <w:szCs w:val="24"/>
              </w:rPr>
            </w:pPr>
            <w:r w:rsidRPr="005B2FE8">
              <w:rPr>
                <w:rFonts w:cs="Times New Roman"/>
                <w:sz w:val="24"/>
                <w:szCs w:val="24"/>
              </w:rPr>
              <w:t>X</w:t>
            </w:r>
          </w:p>
        </w:tc>
      </w:tr>
    </w:tbl>
    <w:p w:rsidR="00B9495E" w:rsidRPr="005B2FE8" w:rsidRDefault="00B9495E" w:rsidP="00E00214">
      <w:pPr>
        <w:rPr>
          <w:rFonts w:cs="Times New Roman"/>
          <w:sz w:val="24"/>
          <w:szCs w:val="24"/>
        </w:rPr>
      </w:pPr>
    </w:p>
    <w:p w:rsidR="00B9495E" w:rsidRPr="005B2FE8" w:rsidRDefault="00B9495E" w:rsidP="00B9495E">
      <w:pPr>
        <w:rPr>
          <w:rFonts w:cs="Times New Roman"/>
          <w:sz w:val="24"/>
          <w:szCs w:val="24"/>
        </w:rPr>
      </w:pPr>
      <w:bookmarkStart w:id="6" w:name="_Toc445840545"/>
      <w:r w:rsidRPr="005B2FE8">
        <w:rPr>
          <w:rStyle w:val="Heading3Char"/>
          <w:rFonts w:asciiTheme="minorHAnsi" w:hAnsiTheme="minorHAnsi"/>
          <w:color w:val="auto"/>
        </w:rPr>
        <w:t>10Mbps / 45Mbps circuits.</w:t>
      </w:r>
      <w:bookmarkEnd w:id="6"/>
      <w:r w:rsidRPr="005B2FE8">
        <w:rPr>
          <w:rFonts w:cs="Times New Roman"/>
          <w:sz w:val="24"/>
          <w:szCs w:val="24"/>
        </w:rPr>
        <w:t xml:space="preserve"> (Redundancy with same capacity circuit)</w:t>
      </w:r>
    </w:p>
    <w:tbl>
      <w:tblPr>
        <w:tblStyle w:val="TableGrid"/>
        <w:tblW w:w="8784" w:type="dxa"/>
        <w:tblLook w:val="04A0" w:firstRow="1" w:lastRow="0" w:firstColumn="1" w:lastColumn="0" w:noHBand="0" w:noVBand="1"/>
      </w:tblPr>
      <w:tblGrid>
        <w:gridCol w:w="2122"/>
        <w:gridCol w:w="2409"/>
        <w:gridCol w:w="1843"/>
        <w:gridCol w:w="2410"/>
      </w:tblGrid>
      <w:tr w:rsidR="00EA06BB" w:rsidRPr="005B2FE8" w:rsidTr="00EA06BB">
        <w:tc>
          <w:tcPr>
            <w:tcW w:w="2122" w:type="dxa"/>
          </w:tcPr>
          <w:p w:rsidR="00EA06BB" w:rsidRPr="00A028E0" w:rsidRDefault="00EA06BB" w:rsidP="00874EC4">
            <w:pPr>
              <w:spacing w:line="276" w:lineRule="auto"/>
              <w:jc w:val="center"/>
              <w:rPr>
                <w:rFonts w:cs="Times New Roman"/>
                <w:b/>
                <w:sz w:val="24"/>
                <w:szCs w:val="24"/>
              </w:rPr>
            </w:pPr>
            <w:r w:rsidRPr="00A028E0">
              <w:rPr>
                <w:rFonts w:cs="Times New Roman"/>
                <w:b/>
                <w:sz w:val="24"/>
                <w:szCs w:val="24"/>
              </w:rPr>
              <w:t>Secondary-&gt;</w:t>
            </w:r>
          </w:p>
          <w:p w:rsidR="00EA06BB" w:rsidRPr="00A028E0" w:rsidRDefault="00EA06BB" w:rsidP="00874EC4">
            <w:pPr>
              <w:spacing w:line="276" w:lineRule="auto"/>
              <w:jc w:val="center"/>
              <w:rPr>
                <w:rFonts w:cs="Times New Roman"/>
                <w:b/>
                <w:sz w:val="24"/>
                <w:szCs w:val="24"/>
              </w:rPr>
            </w:pPr>
            <w:r w:rsidRPr="00A028E0">
              <w:rPr>
                <w:rFonts w:cs="Times New Roman"/>
                <w:b/>
                <w:sz w:val="24"/>
                <w:szCs w:val="24"/>
              </w:rPr>
              <w:t>Primary</w:t>
            </w:r>
          </w:p>
        </w:tc>
        <w:tc>
          <w:tcPr>
            <w:tcW w:w="2409" w:type="dxa"/>
          </w:tcPr>
          <w:p w:rsidR="00EA06BB" w:rsidRPr="00A028E0" w:rsidRDefault="00EA06BB" w:rsidP="00874EC4">
            <w:pPr>
              <w:spacing w:line="276" w:lineRule="auto"/>
              <w:jc w:val="center"/>
              <w:rPr>
                <w:rFonts w:cs="Times New Roman"/>
                <w:b/>
                <w:sz w:val="24"/>
                <w:szCs w:val="24"/>
              </w:rPr>
            </w:pPr>
            <w:r w:rsidRPr="00A028E0">
              <w:rPr>
                <w:rFonts w:cs="Times New Roman"/>
                <w:b/>
                <w:sz w:val="24"/>
                <w:szCs w:val="24"/>
              </w:rPr>
              <w:t>Local Leased Lines</w:t>
            </w:r>
          </w:p>
        </w:tc>
        <w:tc>
          <w:tcPr>
            <w:tcW w:w="1843" w:type="dxa"/>
          </w:tcPr>
          <w:p w:rsidR="00EA06BB" w:rsidRPr="00A028E0" w:rsidRDefault="00EA06BB" w:rsidP="00874EC4">
            <w:pPr>
              <w:spacing w:line="276" w:lineRule="auto"/>
              <w:jc w:val="center"/>
              <w:rPr>
                <w:rFonts w:cs="Times New Roman"/>
                <w:b/>
                <w:sz w:val="24"/>
                <w:szCs w:val="24"/>
              </w:rPr>
            </w:pPr>
            <w:r w:rsidRPr="00A028E0">
              <w:rPr>
                <w:rFonts w:cs="Times New Roman"/>
                <w:b/>
                <w:sz w:val="24"/>
                <w:szCs w:val="24"/>
              </w:rPr>
              <w:t>Long Distance LL</w:t>
            </w:r>
          </w:p>
        </w:tc>
        <w:tc>
          <w:tcPr>
            <w:tcW w:w="2410" w:type="dxa"/>
          </w:tcPr>
          <w:p w:rsidR="00EA06BB" w:rsidRPr="00A028E0" w:rsidRDefault="00EA06BB" w:rsidP="00874EC4">
            <w:pPr>
              <w:spacing w:line="276" w:lineRule="auto"/>
              <w:jc w:val="center"/>
              <w:rPr>
                <w:rFonts w:cs="Times New Roman"/>
                <w:b/>
                <w:sz w:val="24"/>
                <w:szCs w:val="24"/>
              </w:rPr>
            </w:pPr>
            <w:proofErr w:type="spellStart"/>
            <w:r w:rsidRPr="00A028E0">
              <w:rPr>
                <w:rFonts w:cs="Times New Roman"/>
                <w:b/>
                <w:sz w:val="24"/>
                <w:szCs w:val="24"/>
              </w:rPr>
              <w:t>PoP</w:t>
            </w:r>
            <w:proofErr w:type="spellEnd"/>
          </w:p>
        </w:tc>
      </w:tr>
      <w:tr w:rsidR="00EA06BB" w:rsidRPr="005B2FE8" w:rsidTr="00874EC4">
        <w:tc>
          <w:tcPr>
            <w:tcW w:w="2122" w:type="dxa"/>
            <w:vAlign w:val="center"/>
          </w:tcPr>
          <w:p w:rsidR="00EA06BB" w:rsidRPr="005B2FE8" w:rsidRDefault="00EA06BB" w:rsidP="00874EC4">
            <w:pPr>
              <w:spacing w:line="276" w:lineRule="auto"/>
              <w:jc w:val="center"/>
              <w:rPr>
                <w:rFonts w:cs="Times New Roman"/>
                <w:sz w:val="24"/>
                <w:szCs w:val="24"/>
              </w:rPr>
            </w:pPr>
            <w:r w:rsidRPr="005B2FE8">
              <w:rPr>
                <w:rFonts w:cs="Times New Roman"/>
                <w:sz w:val="24"/>
                <w:szCs w:val="24"/>
              </w:rPr>
              <w:t>Local Leased Lines</w:t>
            </w:r>
          </w:p>
        </w:tc>
        <w:tc>
          <w:tcPr>
            <w:tcW w:w="2409" w:type="dxa"/>
            <w:vAlign w:val="center"/>
          </w:tcPr>
          <w:p w:rsidR="00EA06BB" w:rsidRPr="005B2FE8" w:rsidRDefault="00EA06BB" w:rsidP="00874EC4">
            <w:pPr>
              <w:spacing w:line="276" w:lineRule="auto"/>
              <w:jc w:val="center"/>
              <w:rPr>
                <w:rFonts w:cs="Times New Roman"/>
                <w:sz w:val="24"/>
                <w:szCs w:val="24"/>
              </w:rPr>
            </w:pPr>
            <w:r w:rsidRPr="005B2FE8">
              <w:rPr>
                <w:rFonts w:cs="Times New Roman"/>
                <w:sz w:val="24"/>
                <w:szCs w:val="24"/>
              </w:rPr>
              <w:t>R</w:t>
            </w:r>
          </w:p>
        </w:tc>
        <w:tc>
          <w:tcPr>
            <w:tcW w:w="1843" w:type="dxa"/>
            <w:vAlign w:val="center"/>
          </w:tcPr>
          <w:p w:rsidR="00EA06BB" w:rsidRPr="005B2FE8" w:rsidRDefault="00EA06BB" w:rsidP="00874EC4">
            <w:pPr>
              <w:spacing w:line="276" w:lineRule="auto"/>
              <w:jc w:val="center"/>
              <w:rPr>
                <w:rFonts w:cs="Times New Roman"/>
                <w:sz w:val="24"/>
                <w:szCs w:val="24"/>
              </w:rPr>
            </w:pPr>
            <w:r w:rsidRPr="005B2FE8">
              <w:rPr>
                <w:rFonts w:cs="Times New Roman"/>
                <w:sz w:val="24"/>
                <w:szCs w:val="24"/>
              </w:rPr>
              <w:t>X</w:t>
            </w:r>
          </w:p>
        </w:tc>
        <w:tc>
          <w:tcPr>
            <w:tcW w:w="2410" w:type="dxa"/>
            <w:vAlign w:val="center"/>
          </w:tcPr>
          <w:p w:rsidR="00EA06BB" w:rsidRPr="005B2FE8" w:rsidRDefault="00EA06BB" w:rsidP="00874EC4">
            <w:pPr>
              <w:spacing w:line="276" w:lineRule="auto"/>
              <w:jc w:val="center"/>
              <w:rPr>
                <w:rFonts w:cs="Times New Roman"/>
                <w:sz w:val="24"/>
                <w:szCs w:val="24"/>
              </w:rPr>
            </w:pPr>
            <w:r w:rsidRPr="005B2FE8">
              <w:rPr>
                <w:rFonts w:cs="Times New Roman"/>
                <w:sz w:val="24"/>
                <w:szCs w:val="24"/>
              </w:rPr>
              <w:t>X</w:t>
            </w:r>
          </w:p>
        </w:tc>
      </w:tr>
      <w:tr w:rsidR="00EA06BB" w:rsidRPr="005B2FE8" w:rsidTr="00874EC4">
        <w:tc>
          <w:tcPr>
            <w:tcW w:w="2122" w:type="dxa"/>
            <w:vAlign w:val="center"/>
          </w:tcPr>
          <w:p w:rsidR="00EA06BB" w:rsidRPr="005B2FE8" w:rsidRDefault="00EA06BB" w:rsidP="00874EC4">
            <w:pPr>
              <w:spacing w:line="276" w:lineRule="auto"/>
              <w:jc w:val="center"/>
              <w:rPr>
                <w:rFonts w:cs="Times New Roman"/>
                <w:sz w:val="24"/>
                <w:szCs w:val="24"/>
              </w:rPr>
            </w:pPr>
            <w:r w:rsidRPr="005B2FE8">
              <w:rPr>
                <w:rFonts w:cs="Times New Roman"/>
                <w:sz w:val="24"/>
                <w:szCs w:val="24"/>
              </w:rPr>
              <w:t>Long Distance LL</w:t>
            </w:r>
          </w:p>
        </w:tc>
        <w:tc>
          <w:tcPr>
            <w:tcW w:w="2409" w:type="dxa"/>
            <w:vAlign w:val="center"/>
          </w:tcPr>
          <w:p w:rsidR="00EA06BB" w:rsidRPr="005B2FE8" w:rsidRDefault="00EA06BB" w:rsidP="00874EC4">
            <w:pPr>
              <w:spacing w:line="276" w:lineRule="auto"/>
              <w:jc w:val="center"/>
              <w:rPr>
                <w:rFonts w:cs="Times New Roman"/>
                <w:sz w:val="24"/>
                <w:szCs w:val="24"/>
              </w:rPr>
            </w:pPr>
            <w:r w:rsidRPr="005B2FE8">
              <w:rPr>
                <w:rFonts w:cs="Times New Roman"/>
                <w:sz w:val="24"/>
                <w:szCs w:val="24"/>
              </w:rPr>
              <w:t>X</w:t>
            </w:r>
          </w:p>
        </w:tc>
        <w:tc>
          <w:tcPr>
            <w:tcW w:w="1843" w:type="dxa"/>
            <w:vAlign w:val="center"/>
          </w:tcPr>
          <w:p w:rsidR="00EA06BB" w:rsidRPr="005B2FE8" w:rsidRDefault="00EA06BB" w:rsidP="00874EC4">
            <w:pPr>
              <w:spacing w:line="276" w:lineRule="auto"/>
              <w:jc w:val="center"/>
              <w:rPr>
                <w:rFonts w:cs="Times New Roman"/>
                <w:sz w:val="24"/>
                <w:szCs w:val="24"/>
              </w:rPr>
            </w:pPr>
            <w:r w:rsidRPr="005B2FE8">
              <w:rPr>
                <w:rFonts w:cs="Times New Roman"/>
                <w:sz w:val="24"/>
                <w:szCs w:val="24"/>
              </w:rPr>
              <w:t>R</w:t>
            </w:r>
          </w:p>
        </w:tc>
        <w:tc>
          <w:tcPr>
            <w:tcW w:w="2410" w:type="dxa"/>
            <w:vAlign w:val="center"/>
          </w:tcPr>
          <w:p w:rsidR="00EA06BB" w:rsidRPr="005B2FE8" w:rsidRDefault="00EA06BB" w:rsidP="00874EC4">
            <w:pPr>
              <w:spacing w:line="276" w:lineRule="auto"/>
              <w:jc w:val="center"/>
              <w:rPr>
                <w:rFonts w:cs="Times New Roman"/>
                <w:sz w:val="24"/>
                <w:szCs w:val="24"/>
              </w:rPr>
            </w:pPr>
            <w:r w:rsidRPr="005B2FE8">
              <w:rPr>
                <w:rFonts w:cs="Times New Roman"/>
                <w:sz w:val="24"/>
                <w:szCs w:val="24"/>
              </w:rPr>
              <w:t>X</w:t>
            </w:r>
          </w:p>
        </w:tc>
      </w:tr>
      <w:tr w:rsidR="00EA06BB" w:rsidRPr="005B2FE8" w:rsidTr="00874EC4">
        <w:tc>
          <w:tcPr>
            <w:tcW w:w="2122" w:type="dxa"/>
            <w:vAlign w:val="center"/>
          </w:tcPr>
          <w:p w:rsidR="00EA06BB" w:rsidRPr="005B2FE8" w:rsidRDefault="00EA06BB" w:rsidP="00874EC4">
            <w:pPr>
              <w:spacing w:line="276" w:lineRule="auto"/>
              <w:jc w:val="center"/>
              <w:rPr>
                <w:rFonts w:cs="Times New Roman"/>
                <w:sz w:val="24"/>
                <w:szCs w:val="24"/>
              </w:rPr>
            </w:pPr>
            <w:proofErr w:type="spellStart"/>
            <w:r w:rsidRPr="005B2FE8">
              <w:rPr>
                <w:rFonts w:cs="Times New Roman"/>
                <w:sz w:val="24"/>
                <w:szCs w:val="24"/>
              </w:rPr>
              <w:t>PoP</w:t>
            </w:r>
            <w:proofErr w:type="spellEnd"/>
          </w:p>
        </w:tc>
        <w:tc>
          <w:tcPr>
            <w:tcW w:w="2409" w:type="dxa"/>
            <w:vAlign w:val="center"/>
          </w:tcPr>
          <w:p w:rsidR="00EA06BB" w:rsidRPr="005B2FE8" w:rsidRDefault="00EA06BB" w:rsidP="00874EC4">
            <w:pPr>
              <w:spacing w:line="276" w:lineRule="auto"/>
              <w:jc w:val="center"/>
              <w:rPr>
                <w:rFonts w:cs="Times New Roman"/>
                <w:sz w:val="24"/>
                <w:szCs w:val="24"/>
              </w:rPr>
            </w:pPr>
            <w:r w:rsidRPr="005B2FE8">
              <w:rPr>
                <w:rFonts w:cs="Times New Roman"/>
                <w:sz w:val="24"/>
                <w:szCs w:val="24"/>
              </w:rPr>
              <w:t>X</w:t>
            </w:r>
          </w:p>
        </w:tc>
        <w:tc>
          <w:tcPr>
            <w:tcW w:w="1843" w:type="dxa"/>
            <w:vAlign w:val="center"/>
          </w:tcPr>
          <w:p w:rsidR="00EA06BB" w:rsidRPr="005B2FE8" w:rsidRDefault="00EA06BB" w:rsidP="00874EC4">
            <w:pPr>
              <w:spacing w:line="276" w:lineRule="auto"/>
              <w:jc w:val="center"/>
              <w:rPr>
                <w:rFonts w:cs="Times New Roman"/>
                <w:sz w:val="24"/>
                <w:szCs w:val="24"/>
              </w:rPr>
            </w:pPr>
            <w:r w:rsidRPr="005B2FE8">
              <w:rPr>
                <w:rFonts w:cs="Times New Roman"/>
                <w:sz w:val="24"/>
                <w:szCs w:val="24"/>
              </w:rPr>
              <w:t>X</w:t>
            </w:r>
          </w:p>
        </w:tc>
        <w:tc>
          <w:tcPr>
            <w:tcW w:w="2410" w:type="dxa"/>
            <w:vAlign w:val="center"/>
          </w:tcPr>
          <w:p w:rsidR="00EA06BB" w:rsidRPr="005B2FE8" w:rsidRDefault="00EA06BB" w:rsidP="00874EC4">
            <w:pPr>
              <w:spacing w:line="276" w:lineRule="auto"/>
              <w:jc w:val="center"/>
              <w:rPr>
                <w:rFonts w:cs="Times New Roman"/>
                <w:sz w:val="24"/>
                <w:szCs w:val="24"/>
              </w:rPr>
            </w:pPr>
            <w:r w:rsidRPr="005B2FE8">
              <w:rPr>
                <w:rFonts w:cs="Times New Roman"/>
                <w:sz w:val="24"/>
                <w:szCs w:val="24"/>
              </w:rPr>
              <w:t>R</w:t>
            </w:r>
          </w:p>
        </w:tc>
      </w:tr>
    </w:tbl>
    <w:p w:rsidR="00B9495E" w:rsidRPr="005B2FE8" w:rsidRDefault="00B9495E" w:rsidP="00E00214">
      <w:pPr>
        <w:rPr>
          <w:rFonts w:cs="Times New Roman"/>
          <w:sz w:val="24"/>
          <w:szCs w:val="24"/>
        </w:rPr>
      </w:pPr>
    </w:p>
    <w:p w:rsidR="0073634D" w:rsidRPr="005B2FE8" w:rsidRDefault="00537F98" w:rsidP="005B2FE8">
      <w:pPr>
        <w:jc w:val="both"/>
        <w:rPr>
          <w:rFonts w:cs="Times New Roman"/>
          <w:sz w:val="24"/>
          <w:szCs w:val="24"/>
        </w:rPr>
      </w:pPr>
      <w:r w:rsidRPr="005B2FE8">
        <w:rPr>
          <w:rFonts w:cs="Times New Roman"/>
          <w:sz w:val="24"/>
          <w:szCs w:val="24"/>
        </w:rPr>
        <w:t xml:space="preserve">For </w:t>
      </w:r>
      <w:r w:rsidRPr="000048F0">
        <w:rPr>
          <w:rStyle w:val="Heading3Char"/>
          <w:color w:val="auto"/>
        </w:rPr>
        <w:t>Campus Lan</w:t>
      </w:r>
      <w:r w:rsidRPr="000048F0">
        <w:rPr>
          <w:rFonts w:cs="Times New Roman"/>
          <w:sz w:val="24"/>
          <w:szCs w:val="24"/>
        </w:rPr>
        <w:t xml:space="preserve"> </w:t>
      </w:r>
      <w:r w:rsidRPr="005B2FE8">
        <w:rPr>
          <w:rFonts w:cs="Times New Roman"/>
          <w:sz w:val="24"/>
          <w:szCs w:val="24"/>
        </w:rPr>
        <w:t xml:space="preserve">and </w:t>
      </w:r>
      <w:proofErr w:type="spellStart"/>
      <w:r w:rsidRPr="005B2FE8">
        <w:rPr>
          <w:rFonts w:cs="Times New Roman"/>
          <w:sz w:val="24"/>
          <w:szCs w:val="24"/>
        </w:rPr>
        <w:t>Colo</w:t>
      </w:r>
      <w:proofErr w:type="spellEnd"/>
      <w:r w:rsidRPr="005B2FE8">
        <w:rPr>
          <w:rFonts w:cs="Times New Roman"/>
          <w:sz w:val="24"/>
          <w:szCs w:val="24"/>
        </w:rPr>
        <w:t xml:space="preserve"> customers, two Ethernet drops from different Core switches are offered for redundancy.</w:t>
      </w:r>
    </w:p>
    <w:p w:rsidR="0039543C" w:rsidRDefault="0039543C">
      <w:pPr>
        <w:rPr>
          <w:rStyle w:val="Heading2Char"/>
          <w:rFonts w:asciiTheme="minorHAnsi" w:hAnsiTheme="minorHAnsi"/>
          <w:color w:val="auto"/>
        </w:rPr>
      </w:pPr>
      <w:r>
        <w:rPr>
          <w:rStyle w:val="Heading2Char"/>
          <w:rFonts w:asciiTheme="minorHAnsi" w:hAnsiTheme="minorHAnsi"/>
          <w:color w:val="auto"/>
        </w:rPr>
        <w:br w:type="page"/>
      </w:r>
    </w:p>
    <w:p w:rsidR="00005240" w:rsidRPr="005B2FE8" w:rsidRDefault="00D11A26" w:rsidP="005B2FE8">
      <w:pPr>
        <w:jc w:val="both"/>
        <w:rPr>
          <w:rFonts w:cs="Times New Roman"/>
          <w:sz w:val="24"/>
          <w:szCs w:val="24"/>
        </w:rPr>
      </w:pPr>
      <w:bookmarkStart w:id="7" w:name="_Toc445840546"/>
      <w:r w:rsidRPr="005B2FE8">
        <w:rPr>
          <w:rStyle w:val="Heading2Char"/>
          <w:rFonts w:asciiTheme="minorHAnsi" w:hAnsiTheme="minorHAnsi"/>
          <w:color w:val="auto"/>
        </w:rPr>
        <w:lastRenderedPageBreak/>
        <w:t xml:space="preserve">Link </w:t>
      </w:r>
      <w:r w:rsidR="00CF1419" w:rsidRPr="005B2FE8">
        <w:rPr>
          <w:rStyle w:val="Heading2Char"/>
          <w:rFonts w:asciiTheme="minorHAnsi" w:hAnsiTheme="minorHAnsi"/>
          <w:color w:val="auto"/>
        </w:rPr>
        <w:t>Charges: -</w:t>
      </w:r>
      <w:bookmarkEnd w:id="7"/>
      <w:r w:rsidR="00005240" w:rsidRPr="005B2FE8">
        <w:rPr>
          <w:rFonts w:cs="Times New Roman"/>
          <w:sz w:val="24"/>
          <w:szCs w:val="24"/>
        </w:rPr>
        <w:t xml:space="preserve"> Charges mentioned below exclude applicable taxes which would be levied as per prevailing rules. All costs are in Indian rupees.</w:t>
      </w:r>
    </w:p>
    <w:tbl>
      <w:tblPr>
        <w:tblStyle w:val="TableGrid"/>
        <w:tblW w:w="0" w:type="auto"/>
        <w:jc w:val="center"/>
        <w:tblLook w:val="04A0" w:firstRow="1" w:lastRow="0" w:firstColumn="1" w:lastColumn="0" w:noHBand="0" w:noVBand="1"/>
      </w:tblPr>
      <w:tblGrid>
        <w:gridCol w:w="542"/>
        <w:gridCol w:w="2707"/>
        <w:gridCol w:w="2057"/>
        <w:gridCol w:w="1174"/>
        <w:gridCol w:w="1415"/>
        <w:gridCol w:w="1121"/>
      </w:tblGrid>
      <w:tr w:rsidR="00050736" w:rsidRPr="005B2FE8" w:rsidTr="00874EC4">
        <w:trPr>
          <w:jc w:val="center"/>
        </w:trPr>
        <w:tc>
          <w:tcPr>
            <w:tcW w:w="542" w:type="dxa"/>
          </w:tcPr>
          <w:p w:rsidR="00050736" w:rsidRPr="00A028E0" w:rsidRDefault="00050736" w:rsidP="00874EC4">
            <w:pPr>
              <w:spacing w:line="276" w:lineRule="auto"/>
              <w:rPr>
                <w:rFonts w:cs="Times New Roman"/>
                <w:b/>
                <w:sz w:val="24"/>
                <w:szCs w:val="24"/>
              </w:rPr>
            </w:pPr>
            <w:r w:rsidRPr="00A028E0">
              <w:rPr>
                <w:rFonts w:cs="Times New Roman"/>
                <w:b/>
                <w:sz w:val="24"/>
                <w:szCs w:val="24"/>
              </w:rPr>
              <w:t>S. No</w:t>
            </w:r>
          </w:p>
        </w:tc>
        <w:tc>
          <w:tcPr>
            <w:tcW w:w="2715" w:type="dxa"/>
          </w:tcPr>
          <w:p w:rsidR="00050736" w:rsidRPr="00A028E0" w:rsidRDefault="00050736" w:rsidP="00874EC4">
            <w:pPr>
              <w:spacing w:line="276" w:lineRule="auto"/>
              <w:rPr>
                <w:rFonts w:cs="Times New Roman"/>
                <w:b/>
                <w:sz w:val="24"/>
                <w:szCs w:val="24"/>
              </w:rPr>
            </w:pPr>
            <w:r w:rsidRPr="00A028E0">
              <w:rPr>
                <w:rFonts w:cs="Times New Roman"/>
                <w:b/>
                <w:sz w:val="24"/>
                <w:szCs w:val="24"/>
              </w:rPr>
              <w:t>Connectivity type</w:t>
            </w:r>
          </w:p>
        </w:tc>
        <w:tc>
          <w:tcPr>
            <w:tcW w:w="2064" w:type="dxa"/>
          </w:tcPr>
          <w:p w:rsidR="00050736" w:rsidRPr="00A028E0" w:rsidRDefault="00050736" w:rsidP="00874EC4">
            <w:pPr>
              <w:spacing w:line="276" w:lineRule="auto"/>
              <w:rPr>
                <w:rFonts w:cs="Times New Roman"/>
                <w:b/>
                <w:sz w:val="24"/>
                <w:szCs w:val="24"/>
              </w:rPr>
            </w:pPr>
            <w:r w:rsidRPr="00A028E0">
              <w:rPr>
                <w:rFonts w:cs="Times New Roman"/>
                <w:b/>
                <w:sz w:val="24"/>
                <w:szCs w:val="24"/>
              </w:rPr>
              <w:t xml:space="preserve">One time </w:t>
            </w:r>
          </w:p>
          <w:p w:rsidR="00050736" w:rsidRPr="00A028E0" w:rsidRDefault="00050736" w:rsidP="00874EC4">
            <w:pPr>
              <w:spacing w:line="276" w:lineRule="auto"/>
              <w:rPr>
                <w:rFonts w:cs="Times New Roman"/>
                <w:b/>
                <w:sz w:val="24"/>
                <w:szCs w:val="24"/>
              </w:rPr>
            </w:pPr>
            <w:r w:rsidRPr="00A028E0">
              <w:rPr>
                <w:rFonts w:cs="Times New Roman"/>
                <w:b/>
                <w:sz w:val="24"/>
                <w:szCs w:val="24"/>
              </w:rPr>
              <w:t>charges</w:t>
            </w:r>
          </w:p>
        </w:tc>
        <w:tc>
          <w:tcPr>
            <w:tcW w:w="1155" w:type="dxa"/>
          </w:tcPr>
          <w:p w:rsidR="00050736" w:rsidRPr="00A028E0" w:rsidRDefault="00050736" w:rsidP="00874EC4">
            <w:pPr>
              <w:spacing w:line="276" w:lineRule="auto"/>
              <w:rPr>
                <w:rFonts w:cs="Times New Roman"/>
                <w:b/>
                <w:sz w:val="24"/>
                <w:szCs w:val="24"/>
              </w:rPr>
            </w:pPr>
            <w:r w:rsidRPr="00A028E0">
              <w:rPr>
                <w:rFonts w:cs="Times New Roman"/>
                <w:b/>
                <w:sz w:val="24"/>
                <w:szCs w:val="24"/>
              </w:rPr>
              <w:t>Recurring Charges</w:t>
            </w:r>
          </w:p>
        </w:tc>
        <w:tc>
          <w:tcPr>
            <w:tcW w:w="1416" w:type="dxa"/>
          </w:tcPr>
          <w:p w:rsidR="00050736" w:rsidRPr="00A028E0" w:rsidRDefault="00050736" w:rsidP="00874EC4">
            <w:pPr>
              <w:spacing w:line="276" w:lineRule="auto"/>
              <w:rPr>
                <w:rFonts w:cs="Times New Roman"/>
                <w:b/>
                <w:sz w:val="24"/>
                <w:szCs w:val="24"/>
              </w:rPr>
            </w:pPr>
            <w:r w:rsidRPr="00A028E0">
              <w:rPr>
                <w:rFonts w:cs="Times New Roman"/>
                <w:b/>
                <w:sz w:val="24"/>
                <w:szCs w:val="24"/>
              </w:rPr>
              <w:t>Recovery frequency</w:t>
            </w:r>
          </w:p>
        </w:tc>
        <w:tc>
          <w:tcPr>
            <w:tcW w:w="1124" w:type="dxa"/>
          </w:tcPr>
          <w:p w:rsidR="00050736" w:rsidRPr="00A028E0" w:rsidRDefault="00050736" w:rsidP="00874EC4">
            <w:pPr>
              <w:spacing w:line="276" w:lineRule="auto"/>
              <w:rPr>
                <w:rFonts w:cs="Times New Roman"/>
                <w:b/>
                <w:sz w:val="24"/>
                <w:szCs w:val="24"/>
              </w:rPr>
            </w:pPr>
            <w:r w:rsidRPr="00A028E0">
              <w:rPr>
                <w:rFonts w:cs="Times New Roman"/>
                <w:b/>
                <w:sz w:val="24"/>
                <w:szCs w:val="24"/>
              </w:rPr>
              <w:t>Code</w:t>
            </w:r>
          </w:p>
        </w:tc>
      </w:tr>
      <w:tr w:rsidR="00050736" w:rsidRPr="005B2FE8" w:rsidTr="0039543C">
        <w:trPr>
          <w:jc w:val="center"/>
        </w:trPr>
        <w:tc>
          <w:tcPr>
            <w:tcW w:w="542" w:type="dxa"/>
            <w:vAlign w:val="center"/>
          </w:tcPr>
          <w:p w:rsidR="00050736" w:rsidRPr="005B2FE8" w:rsidRDefault="00050736" w:rsidP="00874EC4">
            <w:pPr>
              <w:spacing w:line="276" w:lineRule="auto"/>
              <w:rPr>
                <w:rFonts w:cs="Times New Roman"/>
                <w:sz w:val="24"/>
                <w:szCs w:val="24"/>
              </w:rPr>
            </w:pPr>
            <w:r w:rsidRPr="005B2FE8">
              <w:rPr>
                <w:rFonts w:cs="Times New Roman"/>
                <w:sz w:val="24"/>
                <w:szCs w:val="24"/>
              </w:rPr>
              <w:t>1</w:t>
            </w:r>
          </w:p>
        </w:tc>
        <w:tc>
          <w:tcPr>
            <w:tcW w:w="2715" w:type="dxa"/>
            <w:vAlign w:val="center"/>
          </w:tcPr>
          <w:p w:rsidR="00050736" w:rsidRPr="005B2FE8" w:rsidRDefault="00050736" w:rsidP="00874EC4">
            <w:pPr>
              <w:spacing w:line="276" w:lineRule="auto"/>
              <w:rPr>
                <w:rFonts w:cs="Times New Roman"/>
                <w:sz w:val="24"/>
                <w:szCs w:val="24"/>
              </w:rPr>
            </w:pPr>
            <w:proofErr w:type="spellStart"/>
            <w:r w:rsidRPr="005B2FE8">
              <w:rPr>
                <w:rFonts w:cs="Times New Roman"/>
                <w:sz w:val="24"/>
                <w:szCs w:val="24"/>
              </w:rPr>
              <w:t>Colo</w:t>
            </w:r>
            <w:proofErr w:type="spellEnd"/>
            <w:r w:rsidRPr="005B2FE8">
              <w:rPr>
                <w:rFonts w:cs="Times New Roman"/>
                <w:sz w:val="24"/>
                <w:szCs w:val="24"/>
              </w:rPr>
              <w:t xml:space="preserve"> LAN</w:t>
            </w:r>
          </w:p>
        </w:tc>
        <w:tc>
          <w:tcPr>
            <w:tcW w:w="4635" w:type="dxa"/>
            <w:gridSpan w:val="3"/>
            <w:vAlign w:val="center"/>
          </w:tcPr>
          <w:p w:rsidR="00050736" w:rsidRPr="005B2FE8" w:rsidRDefault="00050736" w:rsidP="00874EC4">
            <w:pPr>
              <w:spacing w:line="276" w:lineRule="auto"/>
              <w:jc w:val="right"/>
              <w:rPr>
                <w:rFonts w:cs="Times New Roman"/>
                <w:sz w:val="24"/>
                <w:szCs w:val="24"/>
              </w:rPr>
            </w:pPr>
            <w:r w:rsidRPr="005B2FE8">
              <w:rPr>
                <w:rFonts w:cs="Times New Roman"/>
                <w:sz w:val="24"/>
                <w:szCs w:val="24"/>
              </w:rPr>
              <w:t>Free.</w:t>
            </w:r>
          </w:p>
        </w:tc>
        <w:tc>
          <w:tcPr>
            <w:tcW w:w="1124" w:type="dxa"/>
            <w:vAlign w:val="center"/>
          </w:tcPr>
          <w:p w:rsidR="00050736" w:rsidRPr="005B2FE8" w:rsidRDefault="00050736" w:rsidP="00874EC4">
            <w:pPr>
              <w:spacing w:line="276" w:lineRule="auto"/>
              <w:jc w:val="center"/>
              <w:rPr>
                <w:rFonts w:cs="Times New Roman"/>
                <w:sz w:val="24"/>
                <w:szCs w:val="24"/>
              </w:rPr>
            </w:pPr>
            <w:r w:rsidRPr="005B2FE8">
              <w:rPr>
                <w:rFonts w:cs="Times New Roman"/>
                <w:sz w:val="24"/>
                <w:szCs w:val="24"/>
              </w:rPr>
              <w:t>CO</w:t>
            </w:r>
          </w:p>
        </w:tc>
      </w:tr>
      <w:tr w:rsidR="00050736" w:rsidRPr="005B2FE8" w:rsidTr="0039543C">
        <w:trPr>
          <w:jc w:val="center"/>
        </w:trPr>
        <w:tc>
          <w:tcPr>
            <w:tcW w:w="542" w:type="dxa"/>
            <w:vAlign w:val="center"/>
          </w:tcPr>
          <w:p w:rsidR="00050736" w:rsidRPr="005B2FE8" w:rsidRDefault="00050736" w:rsidP="00874EC4">
            <w:pPr>
              <w:spacing w:line="276" w:lineRule="auto"/>
              <w:rPr>
                <w:rFonts w:cs="Times New Roman"/>
                <w:sz w:val="24"/>
                <w:szCs w:val="24"/>
              </w:rPr>
            </w:pPr>
            <w:r w:rsidRPr="005B2FE8">
              <w:rPr>
                <w:rFonts w:cs="Times New Roman"/>
                <w:sz w:val="24"/>
                <w:szCs w:val="24"/>
              </w:rPr>
              <w:t>2</w:t>
            </w:r>
          </w:p>
        </w:tc>
        <w:tc>
          <w:tcPr>
            <w:tcW w:w="2715" w:type="dxa"/>
            <w:vAlign w:val="center"/>
          </w:tcPr>
          <w:p w:rsidR="00050736" w:rsidRPr="005B2FE8" w:rsidRDefault="00050736" w:rsidP="00874EC4">
            <w:pPr>
              <w:spacing w:line="276" w:lineRule="auto"/>
              <w:rPr>
                <w:rFonts w:cs="Times New Roman"/>
                <w:sz w:val="24"/>
                <w:szCs w:val="24"/>
              </w:rPr>
            </w:pPr>
            <w:r w:rsidRPr="005B2FE8">
              <w:rPr>
                <w:rFonts w:cs="Times New Roman"/>
                <w:sz w:val="24"/>
                <w:szCs w:val="24"/>
              </w:rPr>
              <w:t>Campus LAN</w:t>
            </w:r>
          </w:p>
        </w:tc>
        <w:tc>
          <w:tcPr>
            <w:tcW w:w="2064" w:type="dxa"/>
            <w:vAlign w:val="center"/>
          </w:tcPr>
          <w:p w:rsidR="00050736" w:rsidRPr="005B2FE8" w:rsidRDefault="00050736" w:rsidP="00874EC4">
            <w:pPr>
              <w:spacing w:line="276" w:lineRule="auto"/>
              <w:jc w:val="right"/>
              <w:rPr>
                <w:rFonts w:cs="Times New Roman"/>
                <w:sz w:val="24"/>
                <w:szCs w:val="24"/>
              </w:rPr>
            </w:pPr>
            <w:r w:rsidRPr="005B2FE8">
              <w:rPr>
                <w:rFonts w:cs="Times New Roman"/>
                <w:sz w:val="24"/>
                <w:szCs w:val="24"/>
              </w:rPr>
              <w:t>Wired office – Nil</w:t>
            </w:r>
          </w:p>
          <w:p w:rsidR="00050736" w:rsidRPr="005B2FE8" w:rsidRDefault="00050736" w:rsidP="00874EC4">
            <w:pPr>
              <w:spacing w:line="276" w:lineRule="auto"/>
              <w:jc w:val="right"/>
              <w:rPr>
                <w:rFonts w:cs="Times New Roman"/>
                <w:sz w:val="24"/>
                <w:szCs w:val="24"/>
              </w:rPr>
            </w:pPr>
            <w:r w:rsidRPr="005B2FE8">
              <w:rPr>
                <w:rFonts w:cs="Times New Roman"/>
                <w:sz w:val="24"/>
                <w:szCs w:val="24"/>
              </w:rPr>
              <w:t>New office 50,000</w:t>
            </w:r>
          </w:p>
        </w:tc>
        <w:tc>
          <w:tcPr>
            <w:tcW w:w="1155" w:type="dxa"/>
            <w:vAlign w:val="center"/>
          </w:tcPr>
          <w:p w:rsidR="00050736" w:rsidRPr="005B2FE8" w:rsidRDefault="00050736" w:rsidP="00874EC4">
            <w:pPr>
              <w:spacing w:line="276" w:lineRule="auto"/>
              <w:jc w:val="right"/>
              <w:rPr>
                <w:rFonts w:cs="Times New Roman"/>
                <w:sz w:val="24"/>
                <w:szCs w:val="24"/>
              </w:rPr>
            </w:pPr>
            <w:r w:rsidRPr="005B2FE8">
              <w:rPr>
                <w:rFonts w:cs="Times New Roman"/>
                <w:sz w:val="24"/>
                <w:szCs w:val="24"/>
              </w:rPr>
              <w:t>1</w:t>
            </w:r>
            <w:r w:rsidR="005D307C" w:rsidRPr="005B2FE8">
              <w:rPr>
                <w:rFonts w:cs="Times New Roman"/>
                <w:sz w:val="24"/>
                <w:szCs w:val="24"/>
              </w:rPr>
              <w:t>,</w:t>
            </w:r>
            <w:r w:rsidRPr="005B2FE8">
              <w:rPr>
                <w:rFonts w:cs="Times New Roman"/>
                <w:sz w:val="24"/>
                <w:szCs w:val="24"/>
              </w:rPr>
              <w:t>100</w:t>
            </w:r>
          </w:p>
        </w:tc>
        <w:tc>
          <w:tcPr>
            <w:tcW w:w="1416" w:type="dxa"/>
            <w:vAlign w:val="center"/>
          </w:tcPr>
          <w:p w:rsidR="00050736" w:rsidRPr="005B2FE8" w:rsidRDefault="00050736" w:rsidP="00874EC4">
            <w:pPr>
              <w:spacing w:line="276" w:lineRule="auto"/>
              <w:jc w:val="center"/>
              <w:rPr>
                <w:rFonts w:cs="Times New Roman"/>
                <w:sz w:val="24"/>
                <w:szCs w:val="24"/>
              </w:rPr>
            </w:pPr>
            <w:r w:rsidRPr="005B2FE8">
              <w:rPr>
                <w:rFonts w:cs="Times New Roman"/>
                <w:sz w:val="24"/>
                <w:szCs w:val="24"/>
              </w:rPr>
              <w:t>Monthly</w:t>
            </w:r>
          </w:p>
        </w:tc>
        <w:tc>
          <w:tcPr>
            <w:tcW w:w="1124" w:type="dxa"/>
            <w:vAlign w:val="center"/>
          </w:tcPr>
          <w:p w:rsidR="00050736" w:rsidRPr="005B2FE8" w:rsidRDefault="00050736" w:rsidP="00874EC4">
            <w:pPr>
              <w:spacing w:line="276" w:lineRule="auto"/>
              <w:jc w:val="center"/>
              <w:rPr>
                <w:rFonts w:cs="Times New Roman"/>
                <w:sz w:val="24"/>
                <w:szCs w:val="24"/>
              </w:rPr>
            </w:pPr>
            <w:r w:rsidRPr="005B2FE8">
              <w:rPr>
                <w:rFonts w:cs="Times New Roman"/>
                <w:sz w:val="24"/>
                <w:szCs w:val="24"/>
              </w:rPr>
              <w:t>CL</w:t>
            </w:r>
          </w:p>
        </w:tc>
      </w:tr>
      <w:tr w:rsidR="00050736" w:rsidRPr="005B2FE8" w:rsidTr="0039543C">
        <w:trPr>
          <w:jc w:val="center"/>
        </w:trPr>
        <w:tc>
          <w:tcPr>
            <w:tcW w:w="542" w:type="dxa"/>
            <w:vAlign w:val="center"/>
          </w:tcPr>
          <w:p w:rsidR="00050736" w:rsidRPr="005B2FE8" w:rsidRDefault="00050736" w:rsidP="00874EC4">
            <w:pPr>
              <w:spacing w:line="276" w:lineRule="auto"/>
              <w:rPr>
                <w:rFonts w:cs="Times New Roman"/>
                <w:sz w:val="24"/>
                <w:szCs w:val="24"/>
              </w:rPr>
            </w:pPr>
            <w:r w:rsidRPr="005B2FE8">
              <w:rPr>
                <w:rFonts w:cs="Times New Roman"/>
                <w:sz w:val="24"/>
                <w:szCs w:val="24"/>
              </w:rPr>
              <w:t>3</w:t>
            </w:r>
          </w:p>
        </w:tc>
        <w:tc>
          <w:tcPr>
            <w:tcW w:w="2715" w:type="dxa"/>
            <w:vAlign w:val="center"/>
          </w:tcPr>
          <w:p w:rsidR="00050736" w:rsidRPr="005B2FE8" w:rsidRDefault="00050736" w:rsidP="00874EC4">
            <w:pPr>
              <w:spacing w:line="276" w:lineRule="auto"/>
              <w:rPr>
                <w:rFonts w:cs="Times New Roman"/>
                <w:sz w:val="24"/>
                <w:szCs w:val="24"/>
              </w:rPr>
            </w:pPr>
            <w:r w:rsidRPr="005B2FE8">
              <w:rPr>
                <w:rFonts w:cs="Times New Roman"/>
                <w:sz w:val="24"/>
                <w:szCs w:val="24"/>
              </w:rPr>
              <w:t>Direct Leased lines</w:t>
            </w:r>
          </w:p>
        </w:tc>
        <w:tc>
          <w:tcPr>
            <w:tcW w:w="2064" w:type="dxa"/>
            <w:vAlign w:val="center"/>
          </w:tcPr>
          <w:p w:rsidR="00050736" w:rsidRPr="005B2FE8" w:rsidRDefault="00050736" w:rsidP="00874EC4">
            <w:pPr>
              <w:spacing w:line="276" w:lineRule="auto"/>
              <w:rPr>
                <w:rFonts w:cs="Times New Roman"/>
                <w:sz w:val="24"/>
                <w:szCs w:val="24"/>
              </w:rPr>
            </w:pPr>
          </w:p>
        </w:tc>
        <w:tc>
          <w:tcPr>
            <w:tcW w:w="1155" w:type="dxa"/>
            <w:vAlign w:val="center"/>
          </w:tcPr>
          <w:p w:rsidR="00050736" w:rsidRPr="005B2FE8" w:rsidRDefault="00050736" w:rsidP="00874EC4">
            <w:pPr>
              <w:spacing w:line="276" w:lineRule="auto"/>
              <w:rPr>
                <w:rFonts w:cs="Times New Roman"/>
                <w:sz w:val="24"/>
                <w:szCs w:val="24"/>
              </w:rPr>
            </w:pPr>
          </w:p>
        </w:tc>
        <w:tc>
          <w:tcPr>
            <w:tcW w:w="1416" w:type="dxa"/>
            <w:vAlign w:val="center"/>
          </w:tcPr>
          <w:p w:rsidR="00050736" w:rsidRPr="005B2FE8" w:rsidRDefault="00050736" w:rsidP="00874EC4">
            <w:pPr>
              <w:spacing w:line="276" w:lineRule="auto"/>
              <w:jc w:val="center"/>
              <w:rPr>
                <w:rFonts w:cs="Times New Roman"/>
                <w:sz w:val="24"/>
                <w:szCs w:val="24"/>
              </w:rPr>
            </w:pPr>
          </w:p>
        </w:tc>
        <w:tc>
          <w:tcPr>
            <w:tcW w:w="1124" w:type="dxa"/>
            <w:vAlign w:val="center"/>
          </w:tcPr>
          <w:p w:rsidR="00050736" w:rsidRPr="005B2FE8" w:rsidRDefault="00050736" w:rsidP="00874EC4">
            <w:pPr>
              <w:spacing w:line="276" w:lineRule="auto"/>
              <w:rPr>
                <w:rFonts w:cs="Times New Roman"/>
                <w:sz w:val="24"/>
                <w:szCs w:val="24"/>
              </w:rPr>
            </w:pPr>
          </w:p>
        </w:tc>
      </w:tr>
      <w:tr w:rsidR="00050736" w:rsidRPr="005B2FE8" w:rsidTr="0039543C">
        <w:trPr>
          <w:jc w:val="center"/>
        </w:trPr>
        <w:tc>
          <w:tcPr>
            <w:tcW w:w="542" w:type="dxa"/>
            <w:vAlign w:val="center"/>
          </w:tcPr>
          <w:p w:rsidR="00050736" w:rsidRPr="005B2FE8" w:rsidRDefault="00050736" w:rsidP="00874EC4">
            <w:pPr>
              <w:spacing w:line="276" w:lineRule="auto"/>
              <w:rPr>
                <w:rFonts w:cs="Times New Roman"/>
                <w:sz w:val="24"/>
                <w:szCs w:val="24"/>
              </w:rPr>
            </w:pPr>
          </w:p>
        </w:tc>
        <w:tc>
          <w:tcPr>
            <w:tcW w:w="2715" w:type="dxa"/>
            <w:vAlign w:val="center"/>
          </w:tcPr>
          <w:p w:rsidR="00050736" w:rsidRPr="005B2FE8" w:rsidRDefault="00050736" w:rsidP="00874EC4">
            <w:pPr>
              <w:spacing w:line="276" w:lineRule="auto"/>
              <w:rPr>
                <w:rFonts w:cs="Times New Roman"/>
                <w:sz w:val="24"/>
                <w:szCs w:val="24"/>
              </w:rPr>
            </w:pPr>
            <w:r w:rsidRPr="005B2FE8">
              <w:rPr>
                <w:rFonts w:cs="Times New Roman"/>
                <w:sz w:val="24"/>
                <w:szCs w:val="24"/>
              </w:rPr>
              <w:t>2Mbps Leased lines within 5Km from BSE</w:t>
            </w:r>
          </w:p>
        </w:tc>
        <w:tc>
          <w:tcPr>
            <w:tcW w:w="2064" w:type="dxa"/>
            <w:vAlign w:val="center"/>
          </w:tcPr>
          <w:p w:rsidR="00050736" w:rsidRPr="005B2FE8" w:rsidRDefault="00050736" w:rsidP="00874EC4">
            <w:pPr>
              <w:spacing w:line="276" w:lineRule="auto"/>
              <w:jc w:val="right"/>
              <w:rPr>
                <w:rFonts w:cs="Times New Roman"/>
                <w:sz w:val="24"/>
                <w:szCs w:val="24"/>
              </w:rPr>
            </w:pPr>
            <w:r w:rsidRPr="005B2FE8">
              <w:rPr>
                <w:rFonts w:cs="Times New Roman"/>
                <w:sz w:val="24"/>
                <w:szCs w:val="24"/>
              </w:rPr>
              <w:t>4</w:t>
            </w:r>
            <w:r w:rsidR="005D307C" w:rsidRPr="005B2FE8">
              <w:rPr>
                <w:rFonts w:cs="Times New Roman"/>
                <w:sz w:val="24"/>
                <w:szCs w:val="24"/>
              </w:rPr>
              <w:t>,</w:t>
            </w:r>
            <w:r w:rsidRPr="005B2FE8">
              <w:rPr>
                <w:rFonts w:cs="Times New Roman"/>
                <w:sz w:val="24"/>
                <w:szCs w:val="24"/>
              </w:rPr>
              <w:t>000</w:t>
            </w:r>
          </w:p>
        </w:tc>
        <w:tc>
          <w:tcPr>
            <w:tcW w:w="1155" w:type="dxa"/>
            <w:vAlign w:val="center"/>
          </w:tcPr>
          <w:p w:rsidR="00050736" w:rsidRPr="005B2FE8" w:rsidRDefault="00050736" w:rsidP="00874EC4">
            <w:pPr>
              <w:spacing w:line="276" w:lineRule="auto"/>
              <w:jc w:val="right"/>
              <w:rPr>
                <w:rFonts w:cs="Times New Roman"/>
                <w:sz w:val="24"/>
                <w:szCs w:val="24"/>
              </w:rPr>
            </w:pPr>
            <w:r w:rsidRPr="005B2FE8">
              <w:rPr>
                <w:rFonts w:cs="Times New Roman"/>
                <w:sz w:val="24"/>
                <w:szCs w:val="24"/>
              </w:rPr>
              <w:t>40,000</w:t>
            </w:r>
          </w:p>
        </w:tc>
        <w:tc>
          <w:tcPr>
            <w:tcW w:w="1416" w:type="dxa"/>
            <w:vAlign w:val="center"/>
          </w:tcPr>
          <w:p w:rsidR="00050736" w:rsidRPr="005B2FE8" w:rsidRDefault="00050736" w:rsidP="00874EC4">
            <w:pPr>
              <w:spacing w:line="276" w:lineRule="auto"/>
              <w:jc w:val="center"/>
              <w:rPr>
                <w:rFonts w:cs="Times New Roman"/>
                <w:sz w:val="24"/>
                <w:szCs w:val="24"/>
              </w:rPr>
            </w:pPr>
            <w:r w:rsidRPr="005B2FE8">
              <w:rPr>
                <w:rFonts w:cs="Times New Roman"/>
                <w:sz w:val="24"/>
                <w:szCs w:val="24"/>
              </w:rPr>
              <w:t>Yearly</w:t>
            </w:r>
          </w:p>
        </w:tc>
        <w:tc>
          <w:tcPr>
            <w:tcW w:w="1124" w:type="dxa"/>
            <w:vAlign w:val="center"/>
          </w:tcPr>
          <w:p w:rsidR="00050736" w:rsidRPr="005B2FE8" w:rsidRDefault="00050736" w:rsidP="00874EC4">
            <w:pPr>
              <w:spacing w:line="276" w:lineRule="auto"/>
              <w:jc w:val="center"/>
              <w:rPr>
                <w:rFonts w:cs="Times New Roman"/>
                <w:sz w:val="24"/>
                <w:szCs w:val="24"/>
              </w:rPr>
            </w:pPr>
            <w:r w:rsidRPr="005B2FE8">
              <w:rPr>
                <w:rFonts w:cs="Times New Roman"/>
                <w:sz w:val="24"/>
                <w:szCs w:val="24"/>
              </w:rPr>
              <w:t>L5</w:t>
            </w:r>
          </w:p>
        </w:tc>
      </w:tr>
      <w:tr w:rsidR="00050736" w:rsidRPr="005B2FE8" w:rsidTr="0039543C">
        <w:trPr>
          <w:jc w:val="center"/>
        </w:trPr>
        <w:tc>
          <w:tcPr>
            <w:tcW w:w="542" w:type="dxa"/>
            <w:vAlign w:val="center"/>
          </w:tcPr>
          <w:p w:rsidR="00050736" w:rsidRPr="005B2FE8" w:rsidRDefault="00050736" w:rsidP="00874EC4">
            <w:pPr>
              <w:spacing w:line="276" w:lineRule="auto"/>
              <w:rPr>
                <w:rFonts w:cs="Times New Roman"/>
                <w:sz w:val="24"/>
                <w:szCs w:val="24"/>
              </w:rPr>
            </w:pPr>
          </w:p>
        </w:tc>
        <w:tc>
          <w:tcPr>
            <w:tcW w:w="2715" w:type="dxa"/>
            <w:vAlign w:val="center"/>
          </w:tcPr>
          <w:p w:rsidR="00050736" w:rsidRPr="005B2FE8" w:rsidRDefault="00050736" w:rsidP="00874EC4">
            <w:pPr>
              <w:spacing w:line="276" w:lineRule="auto"/>
              <w:rPr>
                <w:rFonts w:cs="Times New Roman"/>
                <w:sz w:val="24"/>
                <w:szCs w:val="24"/>
              </w:rPr>
            </w:pPr>
            <w:r w:rsidRPr="005B2FE8">
              <w:rPr>
                <w:rFonts w:cs="Times New Roman"/>
                <w:sz w:val="24"/>
                <w:szCs w:val="24"/>
              </w:rPr>
              <w:t xml:space="preserve">2Mbps circuits in Mumbai, Thane and </w:t>
            </w:r>
            <w:proofErr w:type="spellStart"/>
            <w:r w:rsidRPr="005B2FE8">
              <w:rPr>
                <w:rFonts w:cs="Times New Roman"/>
                <w:sz w:val="24"/>
                <w:szCs w:val="24"/>
              </w:rPr>
              <w:t>Navi</w:t>
            </w:r>
            <w:proofErr w:type="spellEnd"/>
            <w:r w:rsidRPr="005B2FE8">
              <w:rPr>
                <w:rFonts w:cs="Times New Roman"/>
                <w:sz w:val="24"/>
                <w:szCs w:val="24"/>
              </w:rPr>
              <w:t xml:space="preserve"> Mumbai</w:t>
            </w:r>
          </w:p>
        </w:tc>
        <w:tc>
          <w:tcPr>
            <w:tcW w:w="2064" w:type="dxa"/>
            <w:vAlign w:val="center"/>
          </w:tcPr>
          <w:p w:rsidR="00050736" w:rsidRPr="005B2FE8" w:rsidRDefault="00050736" w:rsidP="00874EC4">
            <w:pPr>
              <w:spacing w:line="276" w:lineRule="auto"/>
              <w:jc w:val="right"/>
              <w:rPr>
                <w:rFonts w:cs="Times New Roman"/>
                <w:sz w:val="24"/>
                <w:szCs w:val="24"/>
              </w:rPr>
            </w:pPr>
            <w:r w:rsidRPr="005B2FE8">
              <w:rPr>
                <w:rFonts w:cs="Times New Roman"/>
                <w:sz w:val="24"/>
                <w:szCs w:val="24"/>
              </w:rPr>
              <w:t>4</w:t>
            </w:r>
            <w:r w:rsidR="005D307C" w:rsidRPr="005B2FE8">
              <w:rPr>
                <w:rFonts w:cs="Times New Roman"/>
                <w:sz w:val="24"/>
                <w:szCs w:val="24"/>
              </w:rPr>
              <w:t>,</w:t>
            </w:r>
            <w:r w:rsidRPr="005B2FE8">
              <w:rPr>
                <w:rFonts w:cs="Times New Roman"/>
                <w:sz w:val="24"/>
                <w:szCs w:val="24"/>
              </w:rPr>
              <w:t>000</w:t>
            </w:r>
          </w:p>
        </w:tc>
        <w:tc>
          <w:tcPr>
            <w:tcW w:w="1155" w:type="dxa"/>
            <w:vAlign w:val="center"/>
          </w:tcPr>
          <w:p w:rsidR="00050736" w:rsidRPr="005B2FE8" w:rsidRDefault="00050736" w:rsidP="00874EC4">
            <w:pPr>
              <w:spacing w:line="276" w:lineRule="auto"/>
              <w:jc w:val="right"/>
              <w:rPr>
                <w:rFonts w:cs="Times New Roman"/>
                <w:sz w:val="24"/>
                <w:szCs w:val="24"/>
              </w:rPr>
            </w:pPr>
            <w:r w:rsidRPr="005B2FE8">
              <w:rPr>
                <w:rFonts w:cs="Times New Roman"/>
                <w:sz w:val="24"/>
                <w:szCs w:val="24"/>
              </w:rPr>
              <w:t>48</w:t>
            </w:r>
            <w:r w:rsidR="005D307C" w:rsidRPr="005B2FE8">
              <w:rPr>
                <w:rFonts w:cs="Times New Roman"/>
                <w:sz w:val="24"/>
                <w:szCs w:val="24"/>
              </w:rPr>
              <w:t>,</w:t>
            </w:r>
            <w:r w:rsidRPr="005B2FE8">
              <w:rPr>
                <w:rFonts w:cs="Times New Roman"/>
                <w:sz w:val="24"/>
                <w:szCs w:val="24"/>
              </w:rPr>
              <w:t>000</w:t>
            </w:r>
          </w:p>
        </w:tc>
        <w:tc>
          <w:tcPr>
            <w:tcW w:w="1416" w:type="dxa"/>
            <w:vAlign w:val="center"/>
          </w:tcPr>
          <w:p w:rsidR="00050736" w:rsidRPr="005B2FE8" w:rsidRDefault="00050736" w:rsidP="00874EC4">
            <w:pPr>
              <w:spacing w:line="276" w:lineRule="auto"/>
              <w:jc w:val="center"/>
              <w:rPr>
                <w:rFonts w:cs="Times New Roman"/>
                <w:sz w:val="24"/>
                <w:szCs w:val="24"/>
              </w:rPr>
            </w:pPr>
            <w:r w:rsidRPr="005B2FE8">
              <w:rPr>
                <w:rFonts w:cs="Times New Roman"/>
                <w:sz w:val="24"/>
                <w:szCs w:val="24"/>
              </w:rPr>
              <w:t>Yearly</w:t>
            </w:r>
          </w:p>
        </w:tc>
        <w:tc>
          <w:tcPr>
            <w:tcW w:w="1124" w:type="dxa"/>
            <w:vAlign w:val="center"/>
          </w:tcPr>
          <w:p w:rsidR="00050736" w:rsidRPr="005B2FE8" w:rsidRDefault="00050736" w:rsidP="00874EC4">
            <w:pPr>
              <w:spacing w:line="276" w:lineRule="auto"/>
              <w:jc w:val="center"/>
              <w:rPr>
                <w:rFonts w:cs="Times New Roman"/>
                <w:sz w:val="24"/>
                <w:szCs w:val="24"/>
              </w:rPr>
            </w:pPr>
            <w:r w:rsidRPr="005B2FE8">
              <w:rPr>
                <w:rFonts w:cs="Times New Roman"/>
                <w:sz w:val="24"/>
                <w:szCs w:val="24"/>
              </w:rPr>
              <w:t>LM</w:t>
            </w:r>
          </w:p>
        </w:tc>
      </w:tr>
      <w:tr w:rsidR="00050736" w:rsidRPr="005B2FE8" w:rsidTr="0039543C">
        <w:trPr>
          <w:jc w:val="center"/>
        </w:trPr>
        <w:tc>
          <w:tcPr>
            <w:tcW w:w="542" w:type="dxa"/>
            <w:vAlign w:val="center"/>
          </w:tcPr>
          <w:p w:rsidR="00050736" w:rsidRPr="005B2FE8" w:rsidRDefault="00050736" w:rsidP="00874EC4">
            <w:pPr>
              <w:spacing w:line="276" w:lineRule="auto"/>
              <w:rPr>
                <w:rFonts w:cs="Times New Roman"/>
                <w:sz w:val="24"/>
                <w:szCs w:val="24"/>
              </w:rPr>
            </w:pPr>
          </w:p>
        </w:tc>
        <w:tc>
          <w:tcPr>
            <w:tcW w:w="2715" w:type="dxa"/>
            <w:vAlign w:val="center"/>
          </w:tcPr>
          <w:p w:rsidR="00050736" w:rsidRPr="005B2FE8" w:rsidRDefault="00050736" w:rsidP="00874EC4">
            <w:pPr>
              <w:spacing w:line="276" w:lineRule="auto"/>
              <w:rPr>
                <w:rFonts w:cs="Times New Roman"/>
                <w:sz w:val="24"/>
                <w:szCs w:val="24"/>
              </w:rPr>
            </w:pPr>
            <w:r w:rsidRPr="005B2FE8">
              <w:rPr>
                <w:rFonts w:cs="Times New Roman"/>
                <w:sz w:val="24"/>
                <w:szCs w:val="24"/>
              </w:rPr>
              <w:t>2Mbps circuit anywhere in India except Mumbai</w:t>
            </w:r>
          </w:p>
        </w:tc>
        <w:tc>
          <w:tcPr>
            <w:tcW w:w="2064" w:type="dxa"/>
            <w:vAlign w:val="center"/>
          </w:tcPr>
          <w:p w:rsidR="00050736" w:rsidRPr="005B2FE8" w:rsidRDefault="00050736" w:rsidP="00874EC4">
            <w:pPr>
              <w:spacing w:line="276" w:lineRule="auto"/>
              <w:jc w:val="right"/>
              <w:rPr>
                <w:rFonts w:cs="Times New Roman"/>
                <w:sz w:val="24"/>
                <w:szCs w:val="24"/>
              </w:rPr>
            </w:pPr>
            <w:r w:rsidRPr="005B2FE8">
              <w:rPr>
                <w:rFonts w:cs="Times New Roman"/>
                <w:sz w:val="24"/>
                <w:szCs w:val="24"/>
              </w:rPr>
              <w:t>20,000</w:t>
            </w:r>
          </w:p>
        </w:tc>
        <w:tc>
          <w:tcPr>
            <w:tcW w:w="1155" w:type="dxa"/>
            <w:vAlign w:val="center"/>
          </w:tcPr>
          <w:p w:rsidR="00050736" w:rsidRPr="005B2FE8" w:rsidRDefault="00050736" w:rsidP="00874EC4">
            <w:pPr>
              <w:spacing w:line="276" w:lineRule="auto"/>
              <w:jc w:val="right"/>
              <w:rPr>
                <w:rFonts w:cs="Times New Roman"/>
                <w:sz w:val="24"/>
                <w:szCs w:val="24"/>
              </w:rPr>
            </w:pPr>
            <w:r w:rsidRPr="005B2FE8">
              <w:rPr>
                <w:rFonts w:cs="Times New Roman"/>
                <w:sz w:val="24"/>
                <w:szCs w:val="24"/>
              </w:rPr>
              <w:t>3,00,000</w:t>
            </w:r>
          </w:p>
        </w:tc>
        <w:tc>
          <w:tcPr>
            <w:tcW w:w="1416" w:type="dxa"/>
            <w:vAlign w:val="center"/>
          </w:tcPr>
          <w:p w:rsidR="00050736" w:rsidRPr="005B2FE8" w:rsidRDefault="00050736" w:rsidP="00874EC4">
            <w:pPr>
              <w:spacing w:line="276" w:lineRule="auto"/>
              <w:jc w:val="center"/>
              <w:rPr>
                <w:rFonts w:cs="Times New Roman"/>
                <w:sz w:val="24"/>
                <w:szCs w:val="24"/>
              </w:rPr>
            </w:pPr>
            <w:r w:rsidRPr="005B2FE8">
              <w:rPr>
                <w:rFonts w:cs="Times New Roman"/>
                <w:sz w:val="24"/>
                <w:szCs w:val="24"/>
              </w:rPr>
              <w:t>Yearly</w:t>
            </w:r>
          </w:p>
        </w:tc>
        <w:tc>
          <w:tcPr>
            <w:tcW w:w="1124" w:type="dxa"/>
            <w:vAlign w:val="center"/>
          </w:tcPr>
          <w:p w:rsidR="00050736" w:rsidRPr="005B2FE8" w:rsidRDefault="00050736" w:rsidP="00874EC4">
            <w:pPr>
              <w:spacing w:line="276" w:lineRule="auto"/>
              <w:jc w:val="center"/>
              <w:rPr>
                <w:rFonts w:cs="Times New Roman"/>
                <w:sz w:val="24"/>
                <w:szCs w:val="24"/>
              </w:rPr>
            </w:pPr>
            <w:r w:rsidRPr="005B2FE8">
              <w:rPr>
                <w:rFonts w:cs="Times New Roman"/>
                <w:sz w:val="24"/>
                <w:szCs w:val="24"/>
              </w:rPr>
              <w:t>LI</w:t>
            </w:r>
          </w:p>
        </w:tc>
      </w:tr>
      <w:tr w:rsidR="00050736" w:rsidRPr="005B2FE8" w:rsidTr="0039543C">
        <w:trPr>
          <w:jc w:val="center"/>
        </w:trPr>
        <w:tc>
          <w:tcPr>
            <w:tcW w:w="542" w:type="dxa"/>
            <w:vAlign w:val="center"/>
          </w:tcPr>
          <w:p w:rsidR="00050736" w:rsidRPr="005B2FE8" w:rsidRDefault="00050736" w:rsidP="00874EC4">
            <w:pPr>
              <w:spacing w:line="276" w:lineRule="auto"/>
              <w:rPr>
                <w:rFonts w:cs="Times New Roman"/>
                <w:sz w:val="24"/>
                <w:szCs w:val="24"/>
              </w:rPr>
            </w:pPr>
          </w:p>
        </w:tc>
        <w:tc>
          <w:tcPr>
            <w:tcW w:w="2715" w:type="dxa"/>
            <w:vAlign w:val="center"/>
          </w:tcPr>
          <w:p w:rsidR="00050736" w:rsidRPr="005B2FE8" w:rsidRDefault="00050736" w:rsidP="00874EC4">
            <w:pPr>
              <w:spacing w:line="276" w:lineRule="auto"/>
              <w:rPr>
                <w:rFonts w:cs="Times New Roman"/>
                <w:sz w:val="24"/>
                <w:szCs w:val="24"/>
              </w:rPr>
            </w:pPr>
          </w:p>
        </w:tc>
        <w:tc>
          <w:tcPr>
            <w:tcW w:w="2064" w:type="dxa"/>
            <w:vAlign w:val="center"/>
          </w:tcPr>
          <w:p w:rsidR="00050736" w:rsidRPr="005B2FE8" w:rsidRDefault="00050736" w:rsidP="00874EC4">
            <w:pPr>
              <w:spacing w:line="276" w:lineRule="auto"/>
              <w:rPr>
                <w:rFonts w:cs="Times New Roman"/>
                <w:sz w:val="24"/>
                <w:szCs w:val="24"/>
              </w:rPr>
            </w:pPr>
          </w:p>
        </w:tc>
        <w:tc>
          <w:tcPr>
            <w:tcW w:w="1155" w:type="dxa"/>
            <w:vAlign w:val="center"/>
          </w:tcPr>
          <w:p w:rsidR="00050736" w:rsidRPr="005B2FE8" w:rsidRDefault="00050736" w:rsidP="00874EC4">
            <w:pPr>
              <w:spacing w:line="276" w:lineRule="auto"/>
              <w:rPr>
                <w:rFonts w:cs="Times New Roman"/>
                <w:sz w:val="24"/>
                <w:szCs w:val="24"/>
              </w:rPr>
            </w:pPr>
          </w:p>
        </w:tc>
        <w:tc>
          <w:tcPr>
            <w:tcW w:w="1416" w:type="dxa"/>
            <w:vAlign w:val="center"/>
          </w:tcPr>
          <w:p w:rsidR="00050736" w:rsidRPr="005B2FE8" w:rsidRDefault="00050736" w:rsidP="00874EC4">
            <w:pPr>
              <w:spacing w:line="276" w:lineRule="auto"/>
              <w:jc w:val="center"/>
              <w:rPr>
                <w:rFonts w:cs="Times New Roman"/>
                <w:sz w:val="24"/>
                <w:szCs w:val="24"/>
              </w:rPr>
            </w:pPr>
          </w:p>
        </w:tc>
        <w:tc>
          <w:tcPr>
            <w:tcW w:w="1124" w:type="dxa"/>
            <w:vAlign w:val="center"/>
          </w:tcPr>
          <w:p w:rsidR="00050736" w:rsidRPr="005B2FE8" w:rsidRDefault="00050736" w:rsidP="00874EC4">
            <w:pPr>
              <w:spacing w:line="276" w:lineRule="auto"/>
              <w:jc w:val="center"/>
              <w:rPr>
                <w:rFonts w:cs="Times New Roman"/>
                <w:sz w:val="24"/>
                <w:szCs w:val="24"/>
              </w:rPr>
            </w:pPr>
          </w:p>
        </w:tc>
      </w:tr>
      <w:tr w:rsidR="00050736" w:rsidRPr="005B2FE8" w:rsidTr="0039543C">
        <w:trPr>
          <w:jc w:val="center"/>
        </w:trPr>
        <w:tc>
          <w:tcPr>
            <w:tcW w:w="542" w:type="dxa"/>
            <w:vAlign w:val="center"/>
          </w:tcPr>
          <w:p w:rsidR="00050736" w:rsidRPr="005B2FE8" w:rsidRDefault="00050736" w:rsidP="00874EC4">
            <w:pPr>
              <w:spacing w:line="276" w:lineRule="auto"/>
              <w:rPr>
                <w:rFonts w:cs="Times New Roman"/>
                <w:sz w:val="24"/>
                <w:szCs w:val="24"/>
              </w:rPr>
            </w:pPr>
            <w:r w:rsidRPr="005B2FE8">
              <w:rPr>
                <w:rFonts w:cs="Times New Roman"/>
                <w:sz w:val="24"/>
                <w:szCs w:val="24"/>
              </w:rPr>
              <w:t>4</w:t>
            </w:r>
          </w:p>
        </w:tc>
        <w:tc>
          <w:tcPr>
            <w:tcW w:w="2715" w:type="dxa"/>
            <w:vAlign w:val="center"/>
          </w:tcPr>
          <w:p w:rsidR="00050736" w:rsidRPr="005B2FE8" w:rsidRDefault="00050736" w:rsidP="00874EC4">
            <w:pPr>
              <w:spacing w:line="276" w:lineRule="auto"/>
              <w:rPr>
                <w:rFonts w:cs="Times New Roman"/>
                <w:sz w:val="24"/>
                <w:szCs w:val="24"/>
              </w:rPr>
            </w:pPr>
            <w:r w:rsidRPr="005B2FE8">
              <w:rPr>
                <w:rFonts w:cs="Times New Roman"/>
                <w:sz w:val="24"/>
                <w:szCs w:val="24"/>
              </w:rPr>
              <w:t>High Speed leased lines</w:t>
            </w:r>
          </w:p>
        </w:tc>
        <w:tc>
          <w:tcPr>
            <w:tcW w:w="2064" w:type="dxa"/>
            <w:vAlign w:val="center"/>
          </w:tcPr>
          <w:p w:rsidR="00050736" w:rsidRPr="005B2FE8" w:rsidRDefault="00050736" w:rsidP="00874EC4">
            <w:pPr>
              <w:spacing w:line="276" w:lineRule="auto"/>
              <w:rPr>
                <w:rFonts w:cs="Times New Roman"/>
                <w:sz w:val="24"/>
                <w:szCs w:val="24"/>
              </w:rPr>
            </w:pPr>
          </w:p>
        </w:tc>
        <w:tc>
          <w:tcPr>
            <w:tcW w:w="1155" w:type="dxa"/>
            <w:vAlign w:val="center"/>
          </w:tcPr>
          <w:p w:rsidR="00050736" w:rsidRPr="005B2FE8" w:rsidRDefault="00050736" w:rsidP="00874EC4">
            <w:pPr>
              <w:spacing w:line="276" w:lineRule="auto"/>
              <w:rPr>
                <w:rFonts w:cs="Times New Roman"/>
                <w:sz w:val="24"/>
                <w:szCs w:val="24"/>
              </w:rPr>
            </w:pPr>
          </w:p>
        </w:tc>
        <w:tc>
          <w:tcPr>
            <w:tcW w:w="1416" w:type="dxa"/>
            <w:vAlign w:val="center"/>
          </w:tcPr>
          <w:p w:rsidR="00050736" w:rsidRPr="005B2FE8" w:rsidRDefault="00050736" w:rsidP="00874EC4">
            <w:pPr>
              <w:spacing w:line="276" w:lineRule="auto"/>
              <w:jc w:val="center"/>
              <w:rPr>
                <w:rFonts w:cs="Times New Roman"/>
                <w:sz w:val="24"/>
                <w:szCs w:val="24"/>
              </w:rPr>
            </w:pPr>
          </w:p>
        </w:tc>
        <w:tc>
          <w:tcPr>
            <w:tcW w:w="1124" w:type="dxa"/>
            <w:vAlign w:val="center"/>
          </w:tcPr>
          <w:p w:rsidR="00050736" w:rsidRPr="005B2FE8" w:rsidRDefault="00050736" w:rsidP="00874EC4">
            <w:pPr>
              <w:spacing w:line="276" w:lineRule="auto"/>
              <w:jc w:val="center"/>
              <w:rPr>
                <w:rFonts w:cs="Times New Roman"/>
                <w:sz w:val="24"/>
                <w:szCs w:val="24"/>
              </w:rPr>
            </w:pPr>
          </w:p>
        </w:tc>
      </w:tr>
      <w:tr w:rsidR="00050736" w:rsidRPr="005B2FE8" w:rsidTr="0039543C">
        <w:trPr>
          <w:jc w:val="center"/>
        </w:trPr>
        <w:tc>
          <w:tcPr>
            <w:tcW w:w="542" w:type="dxa"/>
            <w:vAlign w:val="center"/>
          </w:tcPr>
          <w:p w:rsidR="00050736" w:rsidRPr="005B2FE8" w:rsidRDefault="00050736" w:rsidP="00874EC4">
            <w:pPr>
              <w:spacing w:line="276" w:lineRule="auto"/>
              <w:rPr>
                <w:rFonts w:cs="Times New Roman"/>
                <w:sz w:val="24"/>
                <w:szCs w:val="24"/>
              </w:rPr>
            </w:pPr>
          </w:p>
        </w:tc>
        <w:tc>
          <w:tcPr>
            <w:tcW w:w="2715" w:type="dxa"/>
            <w:vAlign w:val="center"/>
          </w:tcPr>
          <w:p w:rsidR="00050736" w:rsidRPr="005B2FE8" w:rsidRDefault="00050736" w:rsidP="00874EC4">
            <w:pPr>
              <w:spacing w:line="276" w:lineRule="auto"/>
              <w:rPr>
                <w:rFonts w:cs="Times New Roman"/>
                <w:sz w:val="24"/>
                <w:szCs w:val="24"/>
              </w:rPr>
            </w:pPr>
            <w:r w:rsidRPr="005B2FE8">
              <w:rPr>
                <w:rFonts w:cs="Times New Roman"/>
                <w:sz w:val="24"/>
                <w:szCs w:val="24"/>
              </w:rPr>
              <w:t>10Mbps Leased lines within Mumbai</w:t>
            </w:r>
          </w:p>
        </w:tc>
        <w:tc>
          <w:tcPr>
            <w:tcW w:w="2064" w:type="dxa"/>
            <w:vAlign w:val="center"/>
          </w:tcPr>
          <w:p w:rsidR="00050736" w:rsidRPr="005B2FE8" w:rsidRDefault="00050736" w:rsidP="00874EC4">
            <w:pPr>
              <w:spacing w:line="276" w:lineRule="auto"/>
              <w:jc w:val="right"/>
              <w:rPr>
                <w:rFonts w:cs="Times New Roman"/>
                <w:sz w:val="24"/>
                <w:szCs w:val="24"/>
              </w:rPr>
            </w:pPr>
            <w:r w:rsidRPr="005B2FE8">
              <w:rPr>
                <w:rFonts w:cs="Times New Roman"/>
                <w:sz w:val="24"/>
                <w:szCs w:val="24"/>
              </w:rPr>
              <w:t>20,000</w:t>
            </w:r>
          </w:p>
        </w:tc>
        <w:tc>
          <w:tcPr>
            <w:tcW w:w="1155" w:type="dxa"/>
            <w:vAlign w:val="center"/>
          </w:tcPr>
          <w:p w:rsidR="00050736" w:rsidRPr="005B2FE8" w:rsidRDefault="00050736" w:rsidP="00874EC4">
            <w:pPr>
              <w:spacing w:line="276" w:lineRule="auto"/>
              <w:jc w:val="right"/>
              <w:rPr>
                <w:rFonts w:cs="Times New Roman"/>
                <w:sz w:val="24"/>
                <w:szCs w:val="24"/>
              </w:rPr>
            </w:pPr>
            <w:r w:rsidRPr="005B2FE8">
              <w:rPr>
                <w:rFonts w:cs="Times New Roman"/>
                <w:sz w:val="24"/>
                <w:szCs w:val="24"/>
              </w:rPr>
              <w:t>1,70,000</w:t>
            </w:r>
          </w:p>
        </w:tc>
        <w:tc>
          <w:tcPr>
            <w:tcW w:w="1416" w:type="dxa"/>
            <w:vAlign w:val="center"/>
          </w:tcPr>
          <w:p w:rsidR="00050736" w:rsidRPr="005B2FE8" w:rsidRDefault="00050736" w:rsidP="00874EC4">
            <w:pPr>
              <w:spacing w:line="276" w:lineRule="auto"/>
              <w:jc w:val="center"/>
              <w:rPr>
                <w:rFonts w:cs="Times New Roman"/>
                <w:sz w:val="24"/>
                <w:szCs w:val="24"/>
              </w:rPr>
            </w:pPr>
            <w:r w:rsidRPr="005B2FE8">
              <w:rPr>
                <w:rFonts w:cs="Times New Roman"/>
                <w:sz w:val="24"/>
                <w:szCs w:val="24"/>
              </w:rPr>
              <w:t>Yearly</w:t>
            </w:r>
          </w:p>
        </w:tc>
        <w:tc>
          <w:tcPr>
            <w:tcW w:w="1124" w:type="dxa"/>
            <w:vAlign w:val="center"/>
          </w:tcPr>
          <w:p w:rsidR="00050736" w:rsidRPr="005B2FE8" w:rsidRDefault="00050736" w:rsidP="00874EC4">
            <w:pPr>
              <w:spacing w:line="276" w:lineRule="auto"/>
              <w:jc w:val="center"/>
              <w:rPr>
                <w:rFonts w:cs="Times New Roman"/>
                <w:sz w:val="24"/>
                <w:szCs w:val="24"/>
              </w:rPr>
            </w:pPr>
            <w:r w:rsidRPr="005B2FE8">
              <w:rPr>
                <w:rFonts w:cs="Times New Roman"/>
                <w:sz w:val="24"/>
                <w:szCs w:val="24"/>
              </w:rPr>
              <w:t>H1</w:t>
            </w:r>
          </w:p>
        </w:tc>
      </w:tr>
      <w:tr w:rsidR="00050736" w:rsidRPr="005B2FE8" w:rsidTr="0039543C">
        <w:trPr>
          <w:jc w:val="center"/>
        </w:trPr>
        <w:tc>
          <w:tcPr>
            <w:tcW w:w="542" w:type="dxa"/>
            <w:vAlign w:val="center"/>
          </w:tcPr>
          <w:p w:rsidR="00050736" w:rsidRPr="005B2FE8" w:rsidRDefault="00050736" w:rsidP="00874EC4">
            <w:pPr>
              <w:spacing w:line="276" w:lineRule="auto"/>
              <w:rPr>
                <w:rFonts w:cs="Times New Roman"/>
                <w:sz w:val="24"/>
                <w:szCs w:val="24"/>
              </w:rPr>
            </w:pPr>
          </w:p>
        </w:tc>
        <w:tc>
          <w:tcPr>
            <w:tcW w:w="2715" w:type="dxa"/>
            <w:vAlign w:val="center"/>
          </w:tcPr>
          <w:p w:rsidR="00050736" w:rsidRPr="005B2FE8" w:rsidRDefault="00050736" w:rsidP="00874EC4">
            <w:pPr>
              <w:spacing w:line="276" w:lineRule="auto"/>
              <w:rPr>
                <w:rFonts w:cs="Times New Roman"/>
                <w:sz w:val="24"/>
                <w:szCs w:val="24"/>
              </w:rPr>
            </w:pPr>
            <w:r w:rsidRPr="005B2FE8">
              <w:rPr>
                <w:rFonts w:cs="Times New Roman"/>
                <w:sz w:val="24"/>
                <w:szCs w:val="24"/>
              </w:rPr>
              <w:t>45Mbps leased lines within Mumbai</w:t>
            </w:r>
          </w:p>
        </w:tc>
        <w:tc>
          <w:tcPr>
            <w:tcW w:w="2064" w:type="dxa"/>
            <w:vAlign w:val="center"/>
          </w:tcPr>
          <w:p w:rsidR="00050736" w:rsidRPr="005B2FE8" w:rsidRDefault="00050736" w:rsidP="00874EC4">
            <w:pPr>
              <w:spacing w:line="276" w:lineRule="auto"/>
              <w:jc w:val="right"/>
              <w:rPr>
                <w:rFonts w:cs="Times New Roman"/>
                <w:sz w:val="24"/>
                <w:szCs w:val="24"/>
              </w:rPr>
            </w:pPr>
            <w:r w:rsidRPr="005B2FE8">
              <w:rPr>
                <w:rFonts w:cs="Times New Roman"/>
                <w:sz w:val="24"/>
                <w:szCs w:val="24"/>
              </w:rPr>
              <w:t>20,000</w:t>
            </w:r>
          </w:p>
        </w:tc>
        <w:tc>
          <w:tcPr>
            <w:tcW w:w="1155" w:type="dxa"/>
            <w:vAlign w:val="center"/>
          </w:tcPr>
          <w:p w:rsidR="00050736" w:rsidRPr="005B2FE8" w:rsidRDefault="00050736" w:rsidP="00874EC4">
            <w:pPr>
              <w:spacing w:line="276" w:lineRule="auto"/>
              <w:jc w:val="right"/>
              <w:rPr>
                <w:rFonts w:cs="Times New Roman"/>
                <w:sz w:val="24"/>
                <w:szCs w:val="24"/>
              </w:rPr>
            </w:pPr>
            <w:r w:rsidRPr="005B2FE8">
              <w:rPr>
                <w:rFonts w:cs="Times New Roman"/>
                <w:sz w:val="24"/>
                <w:szCs w:val="24"/>
              </w:rPr>
              <w:t>4,00,000</w:t>
            </w:r>
          </w:p>
        </w:tc>
        <w:tc>
          <w:tcPr>
            <w:tcW w:w="1416" w:type="dxa"/>
            <w:vAlign w:val="center"/>
          </w:tcPr>
          <w:p w:rsidR="00050736" w:rsidRPr="005B2FE8" w:rsidRDefault="00050736" w:rsidP="00874EC4">
            <w:pPr>
              <w:spacing w:line="276" w:lineRule="auto"/>
              <w:jc w:val="center"/>
              <w:rPr>
                <w:rFonts w:cs="Times New Roman"/>
                <w:sz w:val="24"/>
                <w:szCs w:val="24"/>
              </w:rPr>
            </w:pPr>
          </w:p>
        </w:tc>
        <w:tc>
          <w:tcPr>
            <w:tcW w:w="1124" w:type="dxa"/>
            <w:vAlign w:val="center"/>
          </w:tcPr>
          <w:p w:rsidR="00050736" w:rsidRPr="005B2FE8" w:rsidRDefault="00050736" w:rsidP="00874EC4">
            <w:pPr>
              <w:spacing w:line="276" w:lineRule="auto"/>
              <w:jc w:val="center"/>
              <w:rPr>
                <w:rFonts w:cs="Times New Roman"/>
                <w:sz w:val="24"/>
                <w:szCs w:val="24"/>
              </w:rPr>
            </w:pPr>
            <w:r w:rsidRPr="005B2FE8">
              <w:rPr>
                <w:rFonts w:cs="Times New Roman"/>
                <w:sz w:val="24"/>
                <w:szCs w:val="24"/>
              </w:rPr>
              <w:t>H4</w:t>
            </w:r>
          </w:p>
        </w:tc>
      </w:tr>
      <w:tr w:rsidR="00050736" w:rsidRPr="005B2FE8" w:rsidTr="0039543C">
        <w:trPr>
          <w:jc w:val="center"/>
        </w:trPr>
        <w:tc>
          <w:tcPr>
            <w:tcW w:w="542" w:type="dxa"/>
            <w:vAlign w:val="center"/>
          </w:tcPr>
          <w:p w:rsidR="00050736" w:rsidRPr="005B2FE8" w:rsidRDefault="00050736" w:rsidP="00874EC4">
            <w:pPr>
              <w:spacing w:line="276" w:lineRule="auto"/>
              <w:rPr>
                <w:rFonts w:cs="Times New Roman"/>
                <w:sz w:val="24"/>
                <w:szCs w:val="24"/>
              </w:rPr>
            </w:pPr>
            <w:r w:rsidRPr="005B2FE8">
              <w:rPr>
                <w:rFonts w:cs="Times New Roman"/>
                <w:sz w:val="24"/>
                <w:szCs w:val="24"/>
              </w:rPr>
              <w:t>5</w:t>
            </w:r>
          </w:p>
        </w:tc>
        <w:tc>
          <w:tcPr>
            <w:tcW w:w="2715" w:type="dxa"/>
            <w:vAlign w:val="center"/>
          </w:tcPr>
          <w:p w:rsidR="00050736" w:rsidRPr="005B2FE8" w:rsidRDefault="00050736" w:rsidP="00874EC4">
            <w:pPr>
              <w:spacing w:line="276" w:lineRule="auto"/>
              <w:rPr>
                <w:rFonts w:cs="Times New Roman"/>
                <w:sz w:val="24"/>
                <w:szCs w:val="24"/>
              </w:rPr>
            </w:pPr>
            <w:r w:rsidRPr="005B2FE8">
              <w:rPr>
                <w:rFonts w:cs="Times New Roman"/>
                <w:sz w:val="24"/>
                <w:szCs w:val="24"/>
              </w:rPr>
              <w:t>MPLS</w:t>
            </w:r>
          </w:p>
        </w:tc>
        <w:tc>
          <w:tcPr>
            <w:tcW w:w="2064" w:type="dxa"/>
            <w:vAlign w:val="center"/>
          </w:tcPr>
          <w:p w:rsidR="00050736" w:rsidRPr="005B2FE8" w:rsidRDefault="00050736" w:rsidP="00874EC4">
            <w:pPr>
              <w:spacing w:line="276" w:lineRule="auto"/>
              <w:jc w:val="right"/>
              <w:rPr>
                <w:rFonts w:cs="Times New Roman"/>
                <w:sz w:val="24"/>
                <w:szCs w:val="24"/>
              </w:rPr>
            </w:pPr>
          </w:p>
        </w:tc>
        <w:tc>
          <w:tcPr>
            <w:tcW w:w="1155" w:type="dxa"/>
            <w:vAlign w:val="center"/>
          </w:tcPr>
          <w:p w:rsidR="00050736" w:rsidRPr="005B2FE8" w:rsidRDefault="00050736" w:rsidP="00874EC4">
            <w:pPr>
              <w:spacing w:line="276" w:lineRule="auto"/>
              <w:jc w:val="right"/>
              <w:rPr>
                <w:rFonts w:cs="Times New Roman"/>
                <w:sz w:val="24"/>
                <w:szCs w:val="24"/>
              </w:rPr>
            </w:pPr>
          </w:p>
        </w:tc>
        <w:tc>
          <w:tcPr>
            <w:tcW w:w="1416" w:type="dxa"/>
            <w:vAlign w:val="center"/>
          </w:tcPr>
          <w:p w:rsidR="00050736" w:rsidRPr="005B2FE8" w:rsidRDefault="00050736" w:rsidP="00874EC4">
            <w:pPr>
              <w:spacing w:line="276" w:lineRule="auto"/>
              <w:jc w:val="center"/>
              <w:rPr>
                <w:rFonts w:cs="Times New Roman"/>
                <w:sz w:val="24"/>
                <w:szCs w:val="24"/>
              </w:rPr>
            </w:pPr>
          </w:p>
        </w:tc>
        <w:tc>
          <w:tcPr>
            <w:tcW w:w="1124" w:type="dxa"/>
            <w:vAlign w:val="center"/>
          </w:tcPr>
          <w:p w:rsidR="00050736" w:rsidRPr="005B2FE8" w:rsidRDefault="00050736" w:rsidP="00874EC4">
            <w:pPr>
              <w:spacing w:line="276" w:lineRule="auto"/>
              <w:jc w:val="center"/>
              <w:rPr>
                <w:rFonts w:cs="Times New Roman"/>
                <w:sz w:val="24"/>
                <w:szCs w:val="24"/>
              </w:rPr>
            </w:pPr>
          </w:p>
        </w:tc>
      </w:tr>
      <w:tr w:rsidR="00050736" w:rsidRPr="005B2FE8" w:rsidTr="0039543C">
        <w:trPr>
          <w:jc w:val="center"/>
        </w:trPr>
        <w:tc>
          <w:tcPr>
            <w:tcW w:w="542" w:type="dxa"/>
            <w:vAlign w:val="center"/>
          </w:tcPr>
          <w:p w:rsidR="00050736" w:rsidRPr="005B2FE8" w:rsidRDefault="00050736" w:rsidP="00874EC4">
            <w:pPr>
              <w:spacing w:line="276" w:lineRule="auto"/>
              <w:rPr>
                <w:rFonts w:cs="Times New Roman"/>
                <w:sz w:val="24"/>
                <w:szCs w:val="24"/>
              </w:rPr>
            </w:pPr>
          </w:p>
        </w:tc>
        <w:tc>
          <w:tcPr>
            <w:tcW w:w="2715" w:type="dxa"/>
            <w:vAlign w:val="center"/>
          </w:tcPr>
          <w:p w:rsidR="00050736" w:rsidRPr="005B2FE8" w:rsidRDefault="00050736" w:rsidP="00874EC4">
            <w:pPr>
              <w:spacing w:line="276" w:lineRule="auto"/>
              <w:rPr>
                <w:rFonts w:cs="Times New Roman"/>
                <w:sz w:val="24"/>
                <w:szCs w:val="24"/>
              </w:rPr>
            </w:pPr>
            <w:r w:rsidRPr="005B2FE8">
              <w:rPr>
                <w:rFonts w:cs="Times New Roman"/>
                <w:sz w:val="24"/>
                <w:szCs w:val="24"/>
              </w:rPr>
              <w:t>2Mbps MPLS anywhere in India</w:t>
            </w:r>
          </w:p>
        </w:tc>
        <w:tc>
          <w:tcPr>
            <w:tcW w:w="2064" w:type="dxa"/>
            <w:vAlign w:val="center"/>
          </w:tcPr>
          <w:p w:rsidR="00050736" w:rsidRPr="005B2FE8" w:rsidRDefault="00050736" w:rsidP="00874EC4">
            <w:pPr>
              <w:spacing w:line="276" w:lineRule="auto"/>
              <w:jc w:val="right"/>
              <w:rPr>
                <w:rFonts w:cs="Times New Roman"/>
                <w:sz w:val="24"/>
                <w:szCs w:val="24"/>
              </w:rPr>
            </w:pPr>
            <w:r w:rsidRPr="005B2FE8">
              <w:rPr>
                <w:rFonts w:cs="Times New Roman"/>
                <w:sz w:val="24"/>
                <w:szCs w:val="24"/>
              </w:rPr>
              <w:t>10,000</w:t>
            </w:r>
          </w:p>
        </w:tc>
        <w:tc>
          <w:tcPr>
            <w:tcW w:w="1155" w:type="dxa"/>
            <w:vAlign w:val="center"/>
          </w:tcPr>
          <w:p w:rsidR="00050736" w:rsidRPr="005B2FE8" w:rsidRDefault="00050736" w:rsidP="00874EC4">
            <w:pPr>
              <w:spacing w:line="276" w:lineRule="auto"/>
              <w:jc w:val="right"/>
              <w:rPr>
                <w:rFonts w:cs="Times New Roman"/>
                <w:sz w:val="24"/>
                <w:szCs w:val="24"/>
              </w:rPr>
            </w:pPr>
            <w:r w:rsidRPr="005B2FE8">
              <w:rPr>
                <w:rFonts w:cs="Times New Roman"/>
                <w:sz w:val="24"/>
                <w:szCs w:val="24"/>
              </w:rPr>
              <w:t>1,50,000</w:t>
            </w:r>
          </w:p>
        </w:tc>
        <w:tc>
          <w:tcPr>
            <w:tcW w:w="1416" w:type="dxa"/>
            <w:vAlign w:val="center"/>
          </w:tcPr>
          <w:p w:rsidR="00050736" w:rsidRPr="005B2FE8" w:rsidRDefault="00050736" w:rsidP="00874EC4">
            <w:pPr>
              <w:spacing w:line="276" w:lineRule="auto"/>
              <w:jc w:val="center"/>
              <w:rPr>
                <w:rFonts w:cs="Times New Roman"/>
                <w:sz w:val="24"/>
                <w:szCs w:val="24"/>
              </w:rPr>
            </w:pPr>
            <w:r w:rsidRPr="005B2FE8">
              <w:rPr>
                <w:rFonts w:cs="Times New Roman"/>
                <w:sz w:val="24"/>
                <w:szCs w:val="24"/>
              </w:rPr>
              <w:t>Yearly</w:t>
            </w:r>
          </w:p>
        </w:tc>
        <w:tc>
          <w:tcPr>
            <w:tcW w:w="1124" w:type="dxa"/>
            <w:vAlign w:val="center"/>
          </w:tcPr>
          <w:p w:rsidR="00050736" w:rsidRPr="005B2FE8" w:rsidRDefault="00050736" w:rsidP="00874EC4">
            <w:pPr>
              <w:spacing w:line="276" w:lineRule="auto"/>
              <w:jc w:val="center"/>
              <w:rPr>
                <w:rFonts w:cs="Times New Roman"/>
                <w:sz w:val="24"/>
                <w:szCs w:val="24"/>
              </w:rPr>
            </w:pPr>
            <w:r w:rsidRPr="005B2FE8">
              <w:rPr>
                <w:rFonts w:cs="Times New Roman"/>
                <w:sz w:val="24"/>
                <w:szCs w:val="24"/>
              </w:rPr>
              <w:t>M2</w:t>
            </w:r>
          </w:p>
        </w:tc>
      </w:tr>
      <w:tr w:rsidR="008C438B" w:rsidRPr="005B2FE8" w:rsidTr="0039543C">
        <w:trPr>
          <w:jc w:val="center"/>
        </w:trPr>
        <w:tc>
          <w:tcPr>
            <w:tcW w:w="542" w:type="dxa"/>
            <w:vAlign w:val="center"/>
          </w:tcPr>
          <w:p w:rsidR="008C438B" w:rsidRPr="005B2FE8" w:rsidRDefault="008C438B" w:rsidP="00874EC4">
            <w:pPr>
              <w:spacing w:line="276" w:lineRule="auto"/>
              <w:rPr>
                <w:rFonts w:cs="Times New Roman"/>
                <w:sz w:val="24"/>
                <w:szCs w:val="24"/>
              </w:rPr>
            </w:pPr>
            <w:r w:rsidRPr="005B2FE8">
              <w:rPr>
                <w:rFonts w:cs="Times New Roman"/>
                <w:sz w:val="24"/>
                <w:szCs w:val="24"/>
              </w:rPr>
              <w:t>6</w:t>
            </w:r>
          </w:p>
        </w:tc>
        <w:tc>
          <w:tcPr>
            <w:tcW w:w="2715" w:type="dxa"/>
            <w:vAlign w:val="center"/>
          </w:tcPr>
          <w:p w:rsidR="008C438B" w:rsidRPr="005B2FE8" w:rsidRDefault="008C438B" w:rsidP="00874EC4">
            <w:pPr>
              <w:spacing w:line="276" w:lineRule="auto"/>
              <w:rPr>
                <w:rFonts w:cs="Times New Roman"/>
                <w:sz w:val="24"/>
                <w:szCs w:val="24"/>
              </w:rPr>
            </w:pPr>
            <w:proofErr w:type="spellStart"/>
            <w:r w:rsidRPr="005B2FE8">
              <w:rPr>
                <w:rFonts w:cs="Times New Roman"/>
                <w:sz w:val="24"/>
                <w:szCs w:val="24"/>
              </w:rPr>
              <w:t>PoP</w:t>
            </w:r>
            <w:proofErr w:type="spellEnd"/>
          </w:p>
        </w:tc>
        <w:tc>
          <w:tcPr>
            <w:tcW w:w="4635" w:type="dxa"/>
            <w:gridSpan w:val="3"/>
            <w:vAlign w:val="center"/>
          </w:tcPr>
          <w:p w:rsidR="008C438B" w:rsidRPr="005B2FE8" w:rsidRDefault="008C438B" w:rsidP="00874EC4">
            <w:pPr>
              <w:spacing w:line="276" w:lineRule="auto"/>
              <w:jc w:val="center"/>
              <w:rPr>
                <w:rFonts w:cs="Times New Roman"/>
                <w:sz w:val="24"/>
                <w:szCs w:val="24"/>
              </w:rPr>
            </w:pPr>
            <w:r w:rsidRPr="005B2FE8">
              <w:rPr>
                <w:rFonts w:cs="Times New Roman"/>
                <w:sz w:val="24"/>
                <w:szCs w:val="24"/>
              </w:rPr>
              <w:t>Charges comprise of (A) Port Charges, (B) BSE WAN Charges and (C) Last Mile charges</w:t>
            </w:r>
          </w:p>
        </w:tc>
        <w:tc>
          <w:tcPr>
            <w:tcW w:w="1124" w:type="dxa"/>
            <w:vAlign w:val="center"/>
          </w:tcPr>
          <w:p w:rsidR="008C438B" w:rsidRPr="005B2FE8" w:rsidRDefault="008C438B" w:rsidP="00874EC4">
            <w:pPr>
              <w:spacing w:line="276" w:lineRule="auto"/>
              <w:jc w:val="center"/>
              <w:rPr>
                <w:rFonts w:cs="Times New Roman"/>
                <w:sz w:val="24"/>
                <w:szCs w:val="24"/>
              </w:rPr>
            </w:pPr>
          </w:p>
        </w:tc>
      </w:tr>
      <w:tr w:rsidR="00050736" w:rsidRPr="005B2FE8" w:rsidTr="0039543C">
        <w:trPr>
          <w:jc w:val="center"/>
        </w:trPr>
        <w:tc>
          <w:tcPr>
            <w:tcW w:w="542" w:type="dxa"/>
            <w:vAlign w:val="center"/>
          </w:tcPr>
          <w:p w:rsidR="00050736" w:rsidRPr="005B2FE8" w:rsidRDefault="009072BE" w:rsidP="00874EC4">
            <w:pPr>
              <w:spacing w:line="276" w:lineRule="auto"/>
              <w:rPr>
                <w:rFonts w:cs="Times New Roman"/>
                <w:sz w:val="24"/>
                <w:szCs w:val="24"/>
              </w:rPr>
            </w:pPr>
            <w:r w:rsidRPr="005B2FE8">
              <w:rPr>
                <w:rFonts w:cs="Times New Roman"/>
                <w:sz w:val="24"/>
                <w:szCs w:val="24"/>
              </w:rPr>
              <w:t>6A</w:t>
            </w:r>
          </w:p>
        </w:tc>
        <w:tc>
          <w:tcPr>
            <w:tcW w:w="2715" w:type="dxa"/>
            <w:vAlign w:val="center"/>
          </w:tcPr>
          <w:p w:rsidR="00050736" w:rsidRPr="005B2FE8" w:rsidRDefault="009072BE" w:rsidP="00874EC4">
            <w:pPr>
              <w:spacing w:line="276" w:lineRule="auto"/>
              <w:rPr>
                <w:rFonts w:cs="Times New Roman"/>
                <w:sz w:val="24"/>
                <w:szCs w:val="24"/>
              </w:rPr>
            </w:pPr>
            <w:proofErr w:type="spellStart"/>
            <w:r w:rsidRPr="005B2FE8">
              <w:rPr>
                <w:rFonts w:cs="Times New Roman"/>
                <w:sz w:val="24"/>
                <w:szCs w:val="24"/>
              </w:rPr>
              <w:t>PoP</w:t>
            </w:r>
            <w:proofErr w:type="spellEnd"/>
            <w:r w:rsidRPr="005B2FE8">
              <w:rPr>
                <w:rFonts w:cs="Times New Roman"/>
                <w:sz w:val="24"/>
                <w:szCs w:val="24"/>
              </w:rPr>
              <w:t xml:space="preserve"> Port charges</w:t>
            </w:r>
          </w:p>
        </w:tc>
        <w:tc>
          <w:tcPr>
            <w:tcW w:w="2064" w:type="dxa"/>
            <w:vAlign w:val="center"/>
          </w:tcPr>
          <w:p w:rsidR="00050736" w:rsidRPr="005B2FE8" w:rsidRDefault="00050736" w:rsidP="00874EC4">
            <w:pPr>
              <w:spacing w:line="276" w:lineRule="auto"/>
              <w:rPr>
                <w:rFonts w:cs="Times New Roman"/>
                <w:sz w:val="24"/>
                <w:szCs w:val="24"/>
              </w:rPr>
            </w:pPr>
          </w:p>
        </w:tc>
        <w:tc>
          <w:tcPr>
            <w:tcW w:w="1155" w:type="dxa"/>
            <w:vAlign w:val="center"/>
          </w:tcPr>
          <w:p w:rsidR="00050736" w:rsidRPr="005B2FE8" w:rsidRDefault="00050736" w:rsidP="00874EC4">
            <w:pPr>
              <w:spacing w:line="276" w:lineRule="auto"/>
              <w:rPr>
                <w:rFonts w:cs="Times New Roman"/>
                <w:sz w:val="24"/>
                <w:szCs w:val="24"/>
              </w:rPr>
            </w:pPr>
          </w:p>
        </w:tc>
        <w:tc>
          <w:tcPr>
            <w:tcW w:w="1416" w:type="dxa"/>
            <w:vAlign w:val="center"/>
          </w:tcPr>
          <w:p w:rsidR="00050736" w:rsidRPr="005B2FE8" w:rsidRDefault="00050736" w:rsidP="00874EC4">
            <w:pPr>
              <w:spacing w:line="276" w:lineRule="auto"/>
              <w:jc w:val="center"/>
              <w:rPr>
                <w:rFonts w:cs="Times New Roman"/>
                <w:sz w:val="24"/>
                <w:szCs w:val="24"/>
              </w:rPr>
            </w:pPr>
          </w:p>
        </w:tc>
        <w:tc>
          <w:tcPr>
            <w:tcW w:w="1124" w:type="dxa"/>
            <w:vAlign w:val="center"/>
          </w:tcPr>
          <w:p w:rsidR="00050736" w:rsidRPr="005B2FE8" w:rsidRDefault="00050736" w:rsidP="00874EC4">
            <w:pPr>
              <w:spacing w:line="276" w:lineRule="auto"/>
              <w:jc w:val="center"/>
              <w:rPr>
                <w:rFonts w:cs="Times New Roman"/>
                <w:sz w:val="24"/>
                <w:szCs w:val="24"/>
              </w:rPr>
            </w:pPr>
          </w:p>
        </w:tc>
      </w:tr>
      <w:tr w:rsidR="00050736" w:rsidRPr="005B2FE8" w:rsidTr="0039543C">
        <w:trPr>
          <w:jc w:val="center"/>
        </w:trPr>
        <w:tc>
          <w:tcPr>
            <w:tcW w:w="542" w:type="dxa"/>
            <w:vAlign w:val="center"/>
          </w:tcPr>
          <w:p w:rsidR="00050736" w:rsidRPr="005B2FE8" w:rsidRDefault="00050736" w:rsidP="00874EC4">
            <w:pPr>
              <w:spacing w:line="276" w:lineRule="auto"/>
              <w:rPr>
                <w:rFonts w:cs="Times New Roman"/>
                <w:sz w:val="24"/>
                <w:szCs w:val="24"/>
              </w:rPr>
            </w:pPr>
          </w:p>
        </w:tc>
        <w:tc>
          <w:tcPr>
            <w:tcW w:w="2715" w:type="dxa"/>
            <w:vAlign w:val="center"/>
          </w:tcPr>
          <w:p w:rsidR="00050736" w:rsidRPr="005B2FE8" w:rsidRDefault="009072BE" w:rsidP="00874EC4">
            <w:pPr>
              <w:spacing w:line="276" w:lineRule="auto"/>
              <w:rPr>
                <w:rFonts w:cs="Times New Roman"/>
                <w:sz w:val="24"/>
                <w:szCs w:val="24"/>
              </w:rPr>
            </w:pPr>
            <w:proofErr w:type="spellStart"/>
            <w:r w:rsidRPr="005B2FE8">
              <w:rPr>
                <w:rFonts w:cs="Times New Roman"/>
                <w:sz w:val="24"/>
                <w:szCs w:val="24"/>
              </w:rPr>
              <w:t>PoP</w:t>
            </w:r>
            <w:proofErr w:type="spellEnd"/>
            <w:r w:rsidRPr="005B2FE8">
              <w:rPr>
                <w:rFonts w:cs="Times New Roman"/>
                <w:sz w:val="24"/>
                <w:szCs w:val="24"/>
              </w:rPr>
              <w:t xml:space="preserve"> Port charges - Primary Link</w:t>
            </w:r>
          </w:p>
        </w:tc>
        <w:tc>
          <w:tcPr>
            <w:tcW w:w="2064" w:type="dxa"/>
            <w:vAlign w:val="center"/>
          </w:tcPr>
          <w:p w:rsidR="00050736" w:rsidRPr="005B2FE8" w:rsidRDefault="00050736" w:rsidP="00874EC4">
            <w:pPr>
              <w:spacing w:line="276" w:lineRule="auto"/>
              <w:rPr>
                <w:rFonts w:cs="Times New Roman"/>
                <w:sz w:val="24"/>
                <w:szCs w:val="24"/>
              </w:rPr>
            </w:pPr>
          </w:p>
        </w:tc>
        <w:tc>
          <w:tcPr>
            <w:tcW w:w="1155" w:type="dxa"/>
            <w:vAlign w:val="center"/>
          </w:tcPr>
          <w:p w:rsidR="00050736" w:rsidRPr="005B2FE8" w:rsidRDefault="009072BE" w:rsidP="00874EC4">
            <w:pPr>
              <w:spacing w:line="276" w:lineRule="auto"/>
              <w:jc w:val="right"/>
              <w:rPr>
                <w:rFonts w:cs="Times New Roman"/>
                <w:sz w:val="24"/>
                <w:szCs w:val="24"/>
              </w:rPr>
            </w:pPr>
            <w:r w:rsidRPr="005B2FE8">
              <w:rPr>
                <w:rFonts w:cs="Times New Roman"/>
                <w:sz w:val="24"/>
                <w:szCs w:val="24"/>
              </w:rPr>
              <w:t>99,990</w:t>
            </w:r>
          </w:p>
        </w:tc>
        <w:tc>
          <w:tcPr>
            <w:tcW w:w="1416" w:type="dxa"/>
            <w:vAlign w:val="center"/>
          </w:tcPr>
          <w:p w:rsidR="00050736" w:rsidRPr="005B2FE8" w:rsidRDefault="009072BE" w:rsidP="00874EC4">
            <w:pPr>
              <w:spacing w:line="276" w:lineRule="auto"/>
              <w:jc w:val="center"/>
              <w:rPr>
                <w:rFonts w:cs="Times New Roman"/>
                <w:sz w:val="24"/>
                <w:szCs w:val="24"/>
              </w:rPr>
            </w:pPr>
            <w:r w:rsidRPr="005B2FE8">
              <w:rPr>
                <w:rFonts w:cs="Times New Roman"/>
                <w:sz w:val="24"/>
                <w:szCs w:val="24"/>
              </w:rPr>
              <w:t>Yearly</w:t>
            </w:r>
          </w:p>
        </w:tc>
        <w:tc>
          <w:tcPr>
            <w:tcW w:w="1124" w:type="dxa"/>
            <w:vAlign w:val="center"/>
          </w:tcPr>
          <w:p w:rsidR="00050736" w:rsidRPr="005B2FE8" w:rsidRDefault="00050736" w:rsidP="00874EC4">
            <w:pPr>
              <w:spacing w:line="276" w:lineRule="auto"/>
              <w:jc w:val="center"/>
              <w:rPr>
                <w:rFonts w:cs="Times New Roman"/>
                <w:sz w:val="24"/>
                <w:szCs w:val="24"/>
              </w:rPr>
            </w:pPr>
          </w:p>
        </w:tc>
      </w:tr>
      <w:tr w:rsidR="00050736" w:rsidRPr="005B2FE8" w:rsidTr="0039543C">
        <w:trPr>
          <w:jc w:val="center"/>
        </w:trPr>
        <w:tc>
          <w:tcPr>
            <w:tcW w:w="542" w:type="dxa"/>
            <w:vAlign w:val="center"/>
          </w:tcPr>
          <w:p w:rsidR="00050736" w:rsidRPr="005B2FE8" w:rsidRDefault="00050736" w:rsidP="00874EC4">
            <w:pPr>
              <w:spacing w:line="276" w:lineRule="auto"/>
              <w:rPr>
                <w:rFonts w:cs="Times New Roman"/>
                <w:sz w:val="24"/>
                <w:szCs w:val="24"/>
              </w:rPr>
            </w:pPr>
          </w:p>
        </w:tc>
        <w:tc>
          <w:tcPr>
            <w:tcW w:w="2715" w:type="dxa"/>
            <w:vAlign w:val="center"/>
          </w:tcPr>
          <w:p w:rsidR="00050736" w:rsidRPr="005B2FE8" w:rsidRDefault="009072BE" w:rsidP="00874EC4">
            <w:pPr>
              <w:spacing w:line="276" w:lineRule="auto"/>
              <w:rPr>
                <w:rFonts w:cs="Times New Roman"/>
                <w:sz w:val="24"/>
                <w:szCs w:val="24"/>
              </w:rPr>
            </w:pPr>
            <w:proofErr w:type="spellStart"/>
            <w:r w:rsidRPr="005B2FE8">
              <w:rPr>
                <w:rFonts w:cs="Times New Roman"/>
                <w:sz w:val="24"/>
                <w:szCs w:val="24"/>
              </w:rPr>
              <w:t>PoP</w:t>
            </w:r>
            <w:proofErr w:type="spellEnd"/>
            <w:r w:rsidRPr="005B2FE8">
              <w:rPr>
                <w:rFonts w:cs="Times New Roman"/>
                <w:sz w:val="24"/>
                <w:szCs w:val="24"/>
              </w:rPr>
              <w:t xml:space="preserve"> Port charges – Backup Link</w:t>
            </w:r>
          </w:p>
        </w:tc>
        <w:tc>
          <w:tcPr>
            <w:tcW w:w="2064" w:type="dxa"/>
            <w:vAlign w:val="center"/>
          </w:tcPr>
          <w:p w:rsidR="00050736" w:rsidRPr="005B2FE8" w:rsidRDefault="00050736" w:rsidP="00874EC4">
            <w:pPr>
              <w:spacing w:line="276" w:lineRule="auto"/>
              <w:rPr>
                <w:rFonts w:cs="Times New Roman"/>
                <w:sz w:val="24"/>
                <w:szCs w:val="24"/>
              </w:rPr>
            </w:pPr>
          </w:p>
        </w:tc>
        <w:tc>
          <w:tcPr>
            <w:tcW w:w="1155" w:type="dxa"/>
            <w:vAlign w:val="center"/>
          </w:tcPr>
          <w:p w:rsidR="00050736" w:rsidRPr="005B2FE8" w:rsidRDefault="009072BE" w:rsidP="00874EC4">
            <w:pPr>
              <w:spacing w:line="276" w:lineRule="auto"/>
              <w:jc w:val="right"/>
              <w:rPr>
                <w:rFonts w:cs="Times New Roman"/>
                <w:sz w:val="24"/>
                <w:szCs w:val="24"/>
              </w:rPr>
            </w:pPr>
            <w:r w:rsidRPr="005B2FE8">
              <w:rPr>
                <w:rFonts w:cs="Times New Roman"/>
                <w:sz w:val="24"/>
                <w:szCs w:val="24"/>
              </w:rPr>
              <w:t>10,000</w:t>
            </w:r>
          </w:p>
        </w:tc>
        <w:tc>
          <w:tcPr>
            <w:tcW w:w="1416" w:type="dxa"/>
            <w:vAlign w:val="center"/>
          </w:tcPr>
          <w:p w:rsidR="00050736" w:rsidRPr="005B2FE8" w:rsidRDefault="009072BE" w:rsidP="00874EC4">
            <w:pPr>
              <w:spacing w:line="276" w:lineRule="auto"/>
              <w:jc w:val="center"/>
              <w:rPr>
                <w:rFonts w:cs="Times New Roman"/>
                <w:sz w:val="24"/>
                <w:szCs w:val="24"/>
              </w:rPr>
            </w:pPr>
            <w:r w:rsidRPr="005B2FE8">
              <w:rPr>
                <w:rFonts w:cs="Times New Roman"/>
                <w:sz w:val="24"/>
                <w:szCs w:val="24"/>
              </w:rPr>
              <w:t>Yearly</w:t>
            </w:r>
          </w:p>
        </w:tc>
        <w:tc>
          <w:tcPr>
            <w:tcW w:w="1124" w:type="dxa"/>
            <w:vAlign w:val="center"/>
          </w:tcPr>
          <w:p w:rsidR="00050736" w:rsidRPr="005B2FE8" w:rsidRDefault="00050736" w:rsidP="00874EC4">
            <w:pPr>
              <w:spacing w:line="276" w:lineRule="auto"/>
              <w:jc w:val="center"/>
              <w:rPr>
                <w:rFonts w:cs="Times New Roman"/>
                <w:sz w:val="24"/>
                <w:szCs w:val="24"/>
              </w:rPr>
            </w:pPr>
          </w:p>
        </w:tc>
      </w:tr>
      <w:tr w:rsidR="00050736" w:rsidRPr="005B2FE8" w:rsidTr="0039543C">
        <w:trPr>
          <w:jc w:val="center"/>
        </w:trPr>
        <w:tc>
          <w:tcPr>
            <w:tcW w:w="542" w:type="dxa"/>
            <w:vAlign w:val="center"/>
          </w:tcPr>
          <w:p w:rsidR="00050736" w:rsidRPr="005B2FE8" w:rsidRDefault="009072BE" w:rsidP="00874EC4">
            <w:pPr>
              <w:spacing w:line="276" w:lineRule="auto"/>
              <w:rPr>
                <w:rFonts w:cs="Times New Roman"/>
                <w:sz w:val="24"/>
                <w:szCs w:val="24"/>
              </w:rPr>
            </w:pPr>
            <w:r w:rsidRPr="005B2FE8">
              <w:rPr>
                <w:rFonts w:cs="Times New Roman"/>
                <w:sz w:val="24"/>
                <w:szCs w:val="24"/>
              </w:rPr>
              <w:t>6B</w:t>
            </w:r>
          </w:p>
        </w:tc>
        <w:tc>
          <w:tcPr>
            <w:tcW w:w="2715" w:type="dxa"/>
            <w:vAlign w:val="center"/>
          </w:tcPr>
          <w:p w:rsidR="00050736" w:rsidRPr="005B2FE8" w:rsidRDefault="009072BE" w:rsidP="00874EC4">
            <w:pPr>
              <w:spacing w:line="276" w:lineRule="auto"/>
              <w:rPr>
                <w:rFonts w:cs="Times New Roman"/>
                <w:sz w:val="24"/>
                <w:szCs w:val="24"/>
              </w:rPr>
            </w:pPr>
            <w:r w:rsidRPr="005B2FE8">
              <w:rPr>
                <w:rFonts w:cs="Times New Roman"/>
                <w:sz w:val="24"/>
                <w:szCs w:val="24"/>
              </w:rPr>
              <w:t>BSE WAN Support charges</w:t>
            </w:r>
          </w:p>
        </w:tc>
        <w:tc>
          <w:tcPr>
            <w:tcW w:w="2064" w:type="dxa"/>
            <w:vAlign w:val="center"/>
          </w:tcPr>
          <w:p w:rsidR="00050736" w:rsidRPr="005B2FE8" w:rsidRDefault="00050736" w:rsidP="00874EC4">
            <w:pPr>
              <w:spacing w:line="276" w:lineRule="auto"/>
              <w:rPr>
                <w:rFonts w:cs="Times New Roman"/>
                <w:sz w:val="24"/>
                <w:szCs w:val="24"/>
              </w:rPr>
            </w:pPr>
          </w:p>
        </w:tc>
        <w:tc>
          <w:tcPr>
            <w:tcW w:w="1155" w:type="dxa"/>
            <w:vAlign w:val="center"/>
          </w:tcPr>
          <w:p w:rsidR="00050736" w:rsidRPr="005B2FE8" w:rsidRDefault="009072BE" w:rsidP="00874EC4">
            <w:pPr>
              <w:spacing w:line="276" w:lineRule="auto"/>
              <w:jc w:val="right"/>
              <w:rPr>
                <w:rFonts w:cs="Times New Roman"/>
                <w:sz w:val="24"/>
                <w:szCs w:val="24"/>
              </w:rPr>
            </w:pPr>
            <w:r w:rsidRPr="005B2FE8">
              <w:rPr>
                <w:rFonts w:cs="Times New Roman"/>
                <w:sz w:val="24"/>
                <w:szCs w:val="24"/>
              </w:rPr>
              <w:t>15,000</w:t>
            </w:r>
          </w:p>
        </w:tc>
        <w:tc>
          <w:tcPr>
            <w:tcW w:w="1416" w:type="dxa"/>
            <w:vAlign w:val="center"/>
          </w:tcPr>
          <w:p w:rsidR="00050736" w:rsidRPr="005B2FE8" w:rsidRDefault="009072BE" w:rsidP="00874EC4">
            <w:pPr>
              <w:spacing w:line="276" w:lineRule="auto"/>
              <w:jc w:val="center"/>
              <w:rPr>
                <w:rFonts w:cs="Times New Roman"/>
                <w:sz w:val="24"/>
                <w:szCs w:val="24"/>
              </w:rPr>
            </w:pPr>
            <w:r w:rsidRPr="005B2FE8">
              <w:rPr>
                <w:rFonts w:cs="Times New Roman"/>
                <w:sz w:val="24"/>
                <w:szCs w:val="24"/>
              </w:rPr>
              <w:t>Yearly</w:t>
            </w:r>
          </w:p>
        </w:tc>
        <w:tc>
          <w:tcPr>
            <w:tcW w:w="1124" w:type="dxa"/>
            <w:vAlign w:val="center"/>
          </w:tcPr>
          <w:p w:rsidR="00050736" w:rsidRPr="005B2FE8" w:rsidRDefault="00050736" w:rsidP="00874EC4">
            <w:pPr>
              <w:spacing w:line="276" w:lineRule="auto"/>
              <w:jc w:val="center"/>
              <w:rPr>
                <w:rFonts w:cs="Times New Roman"/>
                <w:sz w:val="24"/>
                <w:szCs w:val="24"/>
              </w:rPr>
            </w:pPr>
          </w:p>
        </w:tc>
      </w:tr>
      <w:tr w:rsidR="00A02E98" w:rsidRPr="005B2FE8" w:rsidTr="0039543C">
        <w:trPr>
          <w:jc w:val="center"/>
        </w:trPr>
        <w:tc>
          <w:tcPr>
            <w:tcW w:w="542" w:type="dxa"/>
            <w:vAlign w:val="center"/>
          </w:tcPr>
          <w:p w:rsidR="00A02E98" w:rsidRPr="005B2FE8" w:rsidRDefault="00A02E98" w:rsidP="00874EC4">
            <w:pPr>
              <w:spacing w:line="276" w:lineRule="auto"/>
              <w:rPr>
                <w:rFonts w:cs="Times New Roman"/>
                <w:sz w:val="24"/>
                <w:szCs w:val="24"/>
              </w:rPr>
            </w:pPr>
            <w:r w:rsidRPr="005B2FE8">
              <w:rPr>
                <w:rFonts w:cs="Times New Roman"/>
                <w:sz w:val="24"/>
                <w:szCs w:val="24"/>
              </w:rPr>
              <w:t>6C</w:t>
            </w:r>
          </w:p>
        </w:tc>
        <w:tc>
          <w:tcPr>
            <w:tcW w:w="2715" w:type="dxa"/>
            <w:vAlign w:val="center"/>
          </w:tcPr>
          <w:p w:rsidR="00A02E98" w:rsidRPr="005B2FE8" w:rsidRDefault="00A02E98" w:rsidP="00874EC4">
            <w:pPr>
              <w:spacing w:line="276" w:lineRule="auto"/>
              <w:rPr>
                <w:rFonts w:cs="Times New Roman"/>
                <w:sz w:val="24"/>
                <w:szCs w:val="24"/>
              </w:rPr>
            </w:pPr>
            <w:proofErr w:type="spellStart"/>
            <w:r w:rsidRPr="005B2FE8">
              <w:rPr>
                <w:rFonts w:cs="Times New Roman"/>
                <w:sz w:val="24"/>
                <w:szCs w:val="24"/>
              </w:rPr>
              <w:t>PoP</w:t>
            </w:r>
            <w:proofErr w:type="spellEnd"/>
            <w:r w:rsidRPr="005B2FE8">
              <w:rPr>
                <w:rFonts w:cs="Times New Roman"/>
                <w:sz w:val="24"/>
                <w:szCs w:val="24"/>
              </w:rPr>
              <w:t xml:space="preserve"> Last Mile</w:t>
            </w:r>
          </w:p>
        </w:tc>
        <w:tc>
          <w:tcPr>
            <w:tcW w:w="5759" w:type="dxa"/>
            <w:gridSpan w:val="4"/>
            <w:vAlign w:val="center"/>
          </w:tcPr>
          <w:p w:rsidR="00A02E98" w:rsidRPr="005B2FE8" w:rsidRDefault="00A02E98" w:rsidP="00874EC4">
            <w:pPr>
              <w:spacing w:line="276" w:lineRule="auto"/>
              <w:jc w:val="center"/>
              <w:rPr>
                <w:rFonts w:cs="Times New Roman"/>
                <w:sz w:val="24"/>
                <w:szCs w:val="24"/>
              </w:rPr>
            </w:pPr>
            <w:proofErr w:type="spellStart"/>
            <w:proofErr w:type="gramStart"/>
            <w:r w:rsidRPr="005B2FE8">
              <w:rPr>
                <w:rFonts w:cs="Times New Roman"/>
                <w:sz w:val="24"/>
                <w:szCs w:val="24"/>
              </w:rPr>
              <w:t>PoP’s</w:t>
            </w:r>
            <w:proofErr w:type="spellEnd"/>
            <w:proofErr w:type="gramEnd"/>
            <w:r w:rsidRPr="005B2FE8">
              <w:rPr>
                <w:rFonts w:cs="Times New Roman"/>
                <w:sz w:val="24"/>
                <w:szCs w:val="24"/>
              </w:rPr>
              <w:t xml:space="preserve"> are located in Delhi, </w:t>
            </w:r>
            <w:proofErr w:type="spellStart"/>
            <w:r w:rsidRPr="005B2FE8">
              <w:rPr>
                <w:rFonts w:cs="Times New Roman"/>
                <w:sz w:val="24"/>
                <w:szCs w:val="24"/>
              </w:rPr>
              <w:t>Kolkatta</w:t>
            </w:r>
            <w:proofErr w:type="spellEnd"/>
            <w:r w:rsidRPr="005B2FE8">
              <w:rPr>
                <w:rFonts w:cs="Times New Roman"/>
                <w:sz w:val="24"/>
                <w:szCs w:val="24"/>
              </w:rPr>
              <w:t>, Ahmedabad and Chennai</w:t>
            </w:r>
            <w:r w:rsidR="00D11A26" w:rsidRPr="005B2FE8">
              <w:rPr>
                <w:rFonts w:cs="Times New Roman"/>
                <w:sz w:val="24"/>
                <w:szCs w:val="24"/>
              </w:rPr>
              <w:t>.</w:t>
            </w:r>
          </w:p>
        </w:tc>
      </w:tr>
      <w:tr w:rsidR="00050736" w:rsidRPr="005B2FE8" w:rsidTr="0039543C">
        <w:trPr>
          <w:jc w:val="center"/>
        </w:trPr>
        <w:tc>
          <w:tcPr>
            <w:tcW w:w="542" w:type="dxa"/>
            <w:vAlign w:val="center"/>
          </w:tcPr>
          <w:p w:rsidR="00050736" w:rsidRPr="005B2FE8" w:rsidRDefault="00050736" w:rsidP="00874EC4">
            <w:pPr>
              <w:spacing w:line="276" w:lineRule="auto"/>
              <w:rPr>
                <w:rFonts w:cs="Times New Roman"/>
                <w:sz w:val="24"/>
                <w:szCs w:val="24"/>
              </w:rPr>
            </w:pPr>
          </w:p>
        </w:tc>
        <w:tc>
          <w:tcPr>
            <w:tcW w:w="2715" w:type="dxa"/>
            <w:vAlign w:val="center"/>
          </w:tcPr>
          <w:p w:rsidR="00050736" w:rsidRPr="005B2FE8" w:rsidRDefault="00A02E98" w:rsidP="00874EC4">
            <w:pPr>
              <w:spacing w:line="276" w:lineRule="auto"/>
              <w:rPr>
                <w:rFonts w:cs="Times New Roman"/>
                <w:sz w:val="24"/>
                <w:szCs w:val="24"/>
              </w:rPr>
            </w:pPr>
            <w:r w:rsidRPr="005B2FE8">
              <w:rPr>
                <w:rFonts w:cs="Times New Roman"/>
                <w:sz w:val="24"/>
                <w:szCs w:val="24"/>
              </w:rPr>
              <w:t xml:space="preserve">2Mbps within </w:t>
            </w:r>
            <w:proofErr w:type="spellStart"/>
            <w:r w:rsidRPr="005B2FE8">
              <w:rPr>
                <w:rFonts w:cs="Times New Roman"/>
                <w:sz w:val="24"/>
                <w:szCs w:val="24"/>
              </w:rPr>
              <w:t>PoP</w:t>
            </w:r>
            <w:proofErr w:type="spellEnd"/>
            <w:r w:rsidRPr="005B2FE8">
              <w:rPr>
                <w:rFonts w:cs="Times New Roman"/>
                <w:sz w:val="24"/>
                <w:szCs w:val="24"/>
              </w:rPr>
              <w:t xml:space="preserve"> municipal limits</w:t>
            </w:r>
          </w:p>
        </w:tc>
        <w:tc>
          <w:tcPr>
            <w:tcW w:w="2064" w:type="dxa"/>
            <w:vAlign w:val="center"/>
          </w:tcPr>
          <w:p w:rsidR="00050736" w:rsidRPr="005B2FE8" w:rsidRDefault="00A02E98" w:rsidP="00874EC4">
            <w:pPr>
              <w:spacing w:line="276" w:lineRule="auto"/>
              <w:jc w:val="right"/>
              <w:rPr>
                <w:rFonts w:cs="Times New Roman"/>
                <w:sz w:val="24"/>
                <w:szCs w:val="24"/>
              </w:rPr>
            </w:pPr>
            <w:r w:rsidRPr="005B2FE8">
              <w:rPr>
                <w:rFonts w:cs="Times New Roman"/>
                <w:sz w:val="24"/>
                <w:szCs w:val="24"/>
              </w:rPr>
              <w:t>5</w:t>
            </w:r>
            <w:r w:rsidR="005D307C" w:rsidRPr="005B2FE8">
              <w:rPr>
                <w:rFonts w:cs="Times New Roman"/>
                <w:sz w:val="24"/>
                <w:szCs w:val="24"/>
              </w:rPr>
              <w:t>,</w:t>
            </w:r>
            <w:r w:rsidRPr="005B2FE8">
              <w:rPr>
                <w:rFonts w:cs="Times New Roman"/>
                <w:sz w:val="24"/>
                <w:szCs w:val="24"/>
              </w:rPr>
              <w:t>000</w:t>
            </w:r>
          </w:p>
        </w:tc>
        <w:tc>
          <w:tcPr>
            <w:tcW w:w="1155" w:type="dxa"/>
            <w:vAlign w:val="center"/>
          </w:tcPr>
          <w:p w:rsidR="00050736" w:rsidRPr="005B2FE8" w:rsidRDefault="00A02E98" w:rsidP="00874EC4">
            <w:pPr>
              <w:spacing w:line="276" w:lineRule="auto"/>
              <w:jc w:val="right"/>
              <w:rPr>
                <w:rFonts w:cs="Times New Roman"/>
                <w:sz w:val="24"/>
                <w:szCs w:val="24"/>
              </w:rPr>
            </w:pPr>
            <w:r w:rsidRPr="005B2FE8">
              <w:rPr>
                <w:rFonts w:cs="Times New Roman"/>
                <w:sz w:val="24"/>
                <w:szCs w:val="24"/>
              </w:rPr>
              <w:t>36</w:t>
            </w:r>
            <w:r w:rsidR="005D307C" w:rsidRPr="005B2FE8">
              <w:rPr>
                <w:rFonts w:cs="Times New Roman"/>
                <w:sz w:val="24"/>
                <w:szCs w:val="24"/>
              </w:rPr>
              <w:t>,</w:t>
            </w:r>
            <w:r w:rsidRPr="005B2FE8">
              <w:rPr>
                <w:rFonts w:cs="Times New Roman"/>
                <w:sz w:val="24"/>
                <w:szCs w:val="24"/>
              </w:rPr>
              <w:t>000</w:t>
            </w:r>
          </w:p>
        </w:tc>
        <w:tc>
          <w:tcPr>
            <w:tcW w:w="1416" w:type="dxa"/>
            <w:vAlign w:val="center"/>
          </w:tcPr>
          <w:p w:rsidR="00050736" w:rsidRPr="005B2FE8" w:rsidRDefault="00A02E98" w:rsidP="00874EC4">
            <w:pPr>
              <w:spacing w:line="276" w:lineRule="auto"/>
              <w:jc w:val="center"/>
              <w:rPr>
                <w:rFonts w:cs="Times New Roman"/>
                <w:sz w:val="24"/>
                <w:szCs w:val="24"/>
              </w:rPr>
            </w:pPr>
            <w:r w:rsidRPr="005B2FE8">
              <w:rPr>
                <w:rFonts w:cs="Times New Roman"/>
                <w:sz w:val="24"/>
                <w:szCs w:val="24"/>
              </w:rPr>
              <w:t>Yearly</w:t>
            </w:r>
          </w:p>
        </w:tc>
        <w:tc>
          <w:tcPr>
            <w:tcW w:w="1124" w:type="dxa"/>
            <w:vAlign w:val="center"/>
          </w:tcPr>
          <w:p w:rsidR="00050736" w:rsidRPr="005B2FE8" w:rsidRDefault="00A02E98" w:rsidP="00874EC4">
            <w:pPr>
              <w:spacing w:line="276" w:lineRule="auto"/>
              <w:jc w:val="center"/>
              <w:rPr>
                <w:rFonts w:cs="Times New Roman"/>
                <w:sz w:val="24"/>
                <w:szCs w:val="24"/>
              </w:rPr>
            </w:pPr>
            <w:r w:rsidRPr="005B2FE8">
              <w:rPr>
                <w:rFonts w:cs="Times New Roman"/>
                <w:sz w:val="24"/>
                <w:szCs w:val="24"/>
              </w:rPr>
              <w:t>P2</w:t>
            </w:r>
          </w:p>
        </w:tc>
      </w:tr>
      <w:tr w:rsidR="00050736" w:rsidRPr="005B2FE8" w:rsidTr="0039543C">
        <w:trPr>
          <w:jc w:val="center"/>
        </w:trPr>
        <w:tc>
          <w:tcPr>
            <w:tcW w:w="542" w:type="dxa"/>
            <w:vAlign w:val="center"/>
          </w:tcPr>
          <w:p w:rsidR="00050736" w:rsidRPr="005B2FE8" w:rsidRDefault="00050736" w:rsidP="00874EC4">
            <w:pPr>
              <w:spacing w:line="276" w:lineRule="auto"/>
              <w:rPr>
                <w:rFonts w:cs="Times New Roman"/>
                <w:sz w:val="24"/>
                <w:szCs w:val="24"/>
              </w:rPr>
            </w:pPr>
          </w:p>
        </w:tc>
        <w:tc>
          <w:tcPr>
            <w:tcW w:w="2715" w:type="dxa"/>
            <w:vAlign w:val="center"/>
          </w:tcPr>
          <w:p w:rsidR="00050736" w:rsidRPr="005B2FE8" w:rsidRDefault="00A02E98" w:rsidP="00874EC4">
            <w:pPr>
              <w:spacing w:line="276" w:lineRule="auto"/>
              <w:rPr>
                <w:rFonts w:cs="Times New Roman"/>
                <w:sz w:val="24"/>
                <w:szCs w:val="24"/>
              </w:rPr>
            </w:pPr>
            <w:r w:rsidRPr="005B2FE8">
              <w:rPr>
                <w:rFonts w:cs="Times New Roman"/>
                <w:sz w:val="24"/>
                <w:szCs w:val="24"/>
              </w:rPr>
              <w:t>2Mbps Delhi NCR (</w:t>
            </w:r>
            <w:r w:rsidRPr="005B2FE8">
              <w:rPr>
                <w:rFonts w:cs="Times New Roman"/>
                <w:color w:val="000000"/>
                <w:sz w:val="24"/>
                <w:szCs w:val="24"/>
              </w:rPr>
              <w:t xml:space="preserve">Noida, Greater Noida, </w:t>
            </w:r>
            <w:proofErr w:type="spellStart"/>
            <w:r w:rsidRPr="005B2FE8">
              <w:rPr>
                <w:rFonts w:cs="Times New Roman"/>
                <w:color w:val="000000"/>
                <w:sz w:val="24"/>
                <w:szCs w:val="24"/>
              </w:rPr>
              <w:t>Gaziabad</w:t>
            </w:r>
            <w:proofErr w:type="spellEnd"/>
            <w:r w:rsidRPr="005B2FE8">
              <w:rPr>
                <w:rFonts w:cs="Times New Roman"/>
                <w:color w:val="000000"/>
                <w:sz w:val="24"/>
                <w:szCs w:val="24"/>
              </w:rPr>
              <w:t>, Gurgaon, and Faridabad)</w:t>
            </w:r>
          </w:p>
        </w:tc>
        <w:tc>
          <w:tcPr>
            <w:tcW w:w="2064" w:type="dxa"/>
            <w:vAlign w:val="center"/>
          </w:tcPr>
          <w:p w:rsidR="00050736" w:rsidRPr="005B2FE8" w:rsidRDefault="00A02E98" w:rsidP="00874EC4">
            <w:pPr>
              <w:spacing w:line="276" w:lineRule="auto"/>
              <w:jc w:val="right"/>
              <w:rPr>
                <w:rFonts w:cs="Times New Roman"/>
                <w:sz w:val="24"/>
                <w:szCs w:val="24"/>
              </w:rPr>
            </w:pPr>
            <w:r w:rsidRPr="005B2FE8">
              <w:rPr>
                <w:rFonts w:cs="Times New Roman"/>
                <w:sz w:val="24"/>
                <w:szCs w:val="24"/>
              </w:rPr>
              <w:t>10,000</w:t>
            </w:r>
          </w:p>
        </w:tc>
        <w:tc>
          <w:tcPr>
            <w:tcW w:w="1155" w:type="dxa"/>
            <w:vAlign w:val="center"/>
          </w:tcPr>
          <w:p w:rsidR="00050736" w:rsidRPr="005B2FE8" w:rsidRDefault="00A02E98" w:rsidP="00874EC4">
            <w:pPr>
              <w:spacing w:line="276" w:lineRule="auto"/>
              <w:jc w:val="right"/>
              <w:rPr>
                <w:rFonts w:cs="Times New Roman"/>
                <w:sz w:val="24"/>
                <w:szCs w:val="24"/>
              </w:rPr>
            </w:pPr>
            <w:r w:rsidRPr="005B2FE8">
              <w:rPr>
                <w:rFonts w:cs="Times New Roman"/>
                <w:sz w:val="24"/>
                <w:szCs w:val="24"/>
              </w:rPr>
              <w:t>56,000</w:t>
            </w:r>
          </w:p>
        </w:tc>
        <w:tc>
          <w:tcPr>
            <w:tcW w:w="1416" w:type="dxa"/>
            <w:vAlign w:val="center"/>
          </w:tcPr>
          <w:p w:rsidR="00050736" w:rsidRPr="005B2FE8" w:rsidRDefault="00A02E98" w:rsidP="00874EC4">
            <w:pPr>
              <w:spacing w:line="276" w:lineRule="auto"/>
              <w:jc w:val="center"/>
              <w:rPr>
                <w:rFonts w:cs="Times New Roman"/>
                <w:sz w:val="24"/>
                <w:szCs w:val="24"/>
              </w:rPr>
            </w:pPr>
            <w:r w:rsidRPr="005B2FE8">
              <w:rPr>
                <w:rFonts w:cs="Times New Roman"/>
                <w:sz w:val="24"/>
                <w:szCs w:val="24"/>
              </w:rPr>
              <w:t>Yearly</w:t>
            </w:r>
          </w:p>
        </w:tc>
        <w:tc>
          <w:tcPr>
            <w:tcW w:w="1124" w:type="dxa"/>
            <w:vAlign w:val="center"/>
          </w:tcPr>
          <w:p w:rsidR="00050736" w:rsidRPr="005B2FE8" w:rsidRDefault="00A02E98" w:rsidP="00874EC4">
            <w:pPr>
              <w:spacing w:line="276" w:lineRule="auto"/>
              <w:jc w:val="center"/>
              <w:rPr>
                <w:rFonts w:cs="Times New Roman"/>
                <w:sz w:val="24"/>
                <w:szCs w:val="24"/>
              </w:rPr>
            </w:pPr>
            <w:r w:rsidRPr="005B2FE8">
              <w:rPr>
                <w:rFonts w:cs="Times New Roman"/>
                <w:sz w:val="24"/>
                <w:szCs w:val="24"/>
              </w:rPr>
              <w:t>PN</w:t>
            </w:r>
          </w:p>
        </w:tc>
      </w:tr>
      <w:tr w:rsidR="00050736" w:rsidRPr="005B2FE8" w:rsidTr="0039543C">
        <w:trPr>
          <w:jc w:val="center"/>
        </w:trPr>
        <w:tc>
          <w:tcPr>
            <w:tcW w:w="542" w:type="dxa"/>
            <w:vAlign w:val="center"/>
          </w:tcPr>
          <w:p w:rsidR="00050736" w:rsidRPr="005B2FE8" w:rsidRDefault="00050736" w:rsidP="00874EC4">
            <w:pPr>
              <w:spacing w:line="276" w:lineRule="auto"/>
              <w:rPr>
                <w:rFonts w:cs="Times New Roman"/>
                <w:sz w:val="24"/>
                <w:szCs w:val="24"/>
              </w:rPr>
            </w:pPr>
          </w:p>
        </w:tc>
        <w:tc>
          <w:tcPr>
            <w:tcW w:w="2715" w:type="dxa"/>
            <w:vAlign w:val="center"/>
          </w:tcPr>
          <w:p w:rsidR="00050736" w:rsidRPr="005B2FE8" w:rsidRDefault="00A02E98" w:rsidP="00874EC4">
            <w:pPr>
              <w:spacing w:line="276" w:lineRule="auto"/>
              <w:rPr>
                <w:rFonts w:cs="Times New Roman"/>
                <w:sz w:val="24"/>
                <w:szCs w:val="24"/>
              </w:rPr>
            </w:pPr>
            <w:r w:rsidRPr="005B2FE8">
              <w:rPr>
                <w:rFonts w:cs="Times New Roman"/>
                <w:sz w:val="24"/>
                <w:szCs w:val="24"/>
              </w:rPr>
              <w:t xml:space="preserve">10Mbps within </w:t>
            </w:r>
            <w:proofErr w:type="spellStart"/>
            <w:r w:rsidRPr="005B2FE8">
              <w:rPr>
                <w:rFonts w:cs="Times New Roman"/>
                <w:sz w:val="24"/>
                <w:szCs w:val="24"/>
              </w:rPr>
              <w:t>PoP</w:t>
            </w:r>
            <w:proofErr w:type="spellEnd"/>
            <w:r w:rsidRPr="005B2FE8">
              <w:rPr>
                <w:rFonts w:cs="Times New Roman"/>
                <w:sz w:val="24"/>
                <w:szCs w:val="24"/>
              </w:rPr>
              <w:t xml:space="preserve"> municipal limits</w:t>
            </w:r>
          </w:p>
        </w:tc>
        <w:tc>
          <w:tcPr>
            <w:tcW w:w="2064" w:type="dxa"/>
            <w:vAlign w:val="center"/>
          </w:tcPr>
          <w:p w:rsidR="00050736" w:rsidRPr="005B2FE8" w:rsidRDefault="00A02E98" w:rsidP="00874EC4">
            <w:pPr>
              <w:spacing w:line="276" w:lineRule="auto"/>
              <w:jc w:val="right"/>
              <w:rPr>
                <w:rFonts w:cs="Times New Roman"/>
                <w:sz w:val="24"/>
                <w:szCs w:val="24"/>
              </w:rPr>
            </w:pPr>
            <w:r w:rsidRPr="005B2FE8">
              <w:rPr>
                <w:rFonts w:cs="Times New Roman"/>
                <w:sz w:val="24"/>
                <w:szCs w:val="24"/>
              </w:rPr>
              <w:t>20,000</w:t>
            </w:r>
          </w:p>
        </w:tc>
        <w:tc>
          <w:tcPr>
            <w:tcW w:w="1155" w:type="dxa"/>
            <w:vAlign w:val="center"/>
          </w:tcPr>
          <w:p w:rsidR="00050736" w:rsidRPr="005B2FE8" w:rsidRDefault="00A02E98" w:rsidP="00874EC4">
            <w:pPr>
              <w:spacing w:line="276" w:lineRule="auto"/>
              <w:jc w:val="right"/>
              <w:rPr>
                <w:rFonts w:cs="Times New Roman"/>
                <w:sz w:val="24"/>
                <w:szCs w:val="24"/>
              </w:rPr>
            </w:pPr>
            <w:r w:rsidRPr="005B2FE8">
              <w:rPr>
                <w:rFonts w:cs="Times New Roman"/>
                <w:sz w:val="24"/>
                <w:szCs w:val="24"/>
              </w:rPr>
              <w:t>2,60,000</w:t>
            </w:r>
          </w:p>
        </w:tc>
        <w:tc>
          <w:tcPr>
            <w:tcW w:w="1416" w:type="dxa"/>
            <w:vAlign w:val="center"/>
          </w:tcPr>
          <w:p w:rsidR="00050736" w:rsidRPr="005B2FE8" w:rsidRDefault="00A02E98" w:rsidP="00874EC4">
            <w:pPr>
              <w:spacing w:line="276" w:lineRule="auto"/>
              <w:jc w:val="center"/>
              <w:rPr>
                <w:rFonts w:cs="Times New Roman"/>
                <w:sz w:val="24"/>
                <w:szCs w:val="24"/>
              </w:rPr>
            </w:pPr>
            <w:r w:rsidRPr="005B2FE8">
              <w:rPr>
                <w:rFonts w:cs="Times New Roman"/>
                <w:sz w:val="24"/>
                <w:szCs w:val="24"/>
              </w:rPr>
              <w:t>Yearly</w:t>
            </w:r>
          </w:p>
        </w:tc>
        <w:tc>
          <w:tcPr>
            <w:tcW w:w="1124" w:type="dxa"/>
            <w:vAlign w:val="center"/>
          </w:tcPr>
          <w:p w:rsidR="00050736" w:rsidRPr="005B2FE8" w:rsidRDefault="00A02E98" w:rsidP="00874EC4">
            <w:pPr>
              <w:spacing w:line="276" w:lineRule="auto"/>
              <w:jc w:val="center"/>
              <w:rPr>
                <w:rFonts w:cs="Times New Roman"/>
                <w:sz w:val="24"/>
                <w:szCs w:val="24"/>
              </w:rPr>
            </w:pPr>
            <w:r w:rsidRPr="005B2FE8">
              <w:rPr>
                <w:rFonts w:cs="Times New Roman"/>
                <w:sz w:val="24"/>
                <w:szCs w:val="24"/>
              </w:rPr>
              <w:t>P1</w:t>
            </w:r>
          </w:p>
        </w:tc>
      </w:tr>
      <w:tr w:rsidR="00050736" w:rsidRPr="005B2FE8" w:rsidTr="0039543C">
        <w:trPr>
          <w:jc w:val="center"/>
        </w:trPr>
        <w:tc>
          <w:tcPr>
            <w:tcW w:w="542" w:type="dxa"/>
            <w:vAlign w:val="center"/>
          </w:tcPr>
          <w:p w:rsidR="00050736" w:rsidRPr="005B2FE8" w:rsidRDefault="00050736" w:rsidP="00874EC4">
            <w:pPr>
              <w:spacing w:line="276" w:lineRule="auto"/>
              <w:rPr>
                <w:rFonts w:cs="Times New Roman"/>
                <w:sz w:val="24"/>
                <w:szCs w:val="24"/>
              </w:rPr>
            </w:pPr>
          </w:p>
        </w:tc>
        <w:tc>
          <w:tcPr>
            <w:tcW w:w="2715" w:type="dxa"/>
            <w:vAlign w:val="center"/>
          </w:tcPr>
          <w:p w:rsidR="00050736" w:rsidRPr="005B2FE8" w:rsidRDefault="00A02E98" w:rsidP="00874EC4">
            <w:pPr>
              <w:spacing w:line="276" w:lineRule="auto"/>
              <w:rPr>
                <w:rFonts w:cs="Times New Roman"/>
                <w:sz w:val="24"/>
                <w:szCs w:val="24"/>
              </w:rPr>
            </w:pPr>
            <w:r w:rsidRPr="005B2FE8">
              <w:rPr>
                <w:rFonts w:cs="Times New Roman"/>
                <w:sz w:val="24"/>
                <w:szCs w:val="24"/>
              </w:rPr>
              <w:t xml:space="preserve">45Mbps within </w:t>
            </w:r>
            <w:proofErr w:type="spellStart"/>
            <w:r w:rsidRPr="005B2FE8">
              <w:rPr>
                <w:rFonts w:cs="Times New Roman"/>
                <w:sz w:val="24"/>
                <w:szCs w:val="24"/>
              </w:rPr>
              <w:t>PoP</w:t>
            </w:r>
            <w:proofErr w:type="spellEnd"/>
            <w:r w:rsidRPr="005B2FE8">
              <w:rPr>
                <w:rFonts w:cs="Times New Roman"/>
                <w:sz w:val="24"/>
                <w:szCs w:val="24"/>
              </w:rPr>
              <w:t xml:space="preserve"> municipal limits</w:t>
            </w:r>
          </w:p>
        </w:tc>
        <w:tc>
          <w:tcPr>
            <w:tcW w:w="2064" w:type="dxa"/>
            <w:vAlign w:val="center"/>
          </w:tcPr>
          <w:p w:rsidR="00050736" w:rsidRPr="005B2FE8" w:rsidRDefault="00A02E98" w:rsidP="00874EC4">
            <w:pPr>
              <w:spacing w:line="276" w:lineRule="auto"/>
              <w:jc w:val="right"/>
              <w:rPr>
                <w:rFonts w:cs="Times New Roman"/>
                <w:sz w:val="24"/>
                <w:szCs w:val="24"/>
              </w:rPr>
            </w:pPr>
            <w:r w:rsidRPr="005B2FE8">
              <w:rPr>
                <w:rFonts w:cs="Times New Roman"/>
                <w:sz w:val="24"/>
                <w:szCs w:val="24"/>
              </w:rPr>
              <w:t>20,000</w:t>
            </w:r>
          </w:p>
        </w:tc>
        <w:tc>
          <w:tcPr>
            <w:tcW w:w="1155" w:type="dxa"/>
            <w:vAlign w:val="center"/>
          </w:tcPr>
          <w:p w:rsidR="00050736" w:rsidRPr="005B2FE8" w:rsidRDefault="00A02E98" w:rsidP="00874EC4">
            <w:pPr>
              <w:spacing w:line="276" w:lineRule="auto"/>
              <w:jc w:val="right"/>
              <w:rPr>
                <w:rFonts w:cs="Times New Roman"/>
                <w:sz w:val="24"/>
                <w:szCs w:val="24"/>
              </w:rPr>
            </w:pPr>
            <w:r w:rsidRPr="005B2FE8">
              <w:rPr>
                <w:rFonts w:cs="Times New Roman"/>
                <w:sz w:val="24"/>
                <w:szCs w:val="24"/>
              </w:rPr>
              <w:t>4,50,000</w:t>
            </w:r>
          </w:p>
        </w:tc>
        <w:tc>
          <w:tcPr>
            <w:tcW w:w="1416" w:type="dxa"/>
            <w:vAlign w:val="center"/>
          </w:tcPr>
          <w:p w:rsidR="00050736" w:rsidRPr="005B2FE8" w:rsidRDefault="00A02E98" w:rsidP="00874EC4">
            <w:pPr>
              <w:spacing w:line="276" w:lineRule="auto"/>
              <w:jc w:val="center"/>
              <w:rPr>
                <w:rFonts w:cs="Times New Roman"/>
                <w:sz w:val="24"/>
                <w:szCs w:val="24"/>
              </w:rPr>
            </w:pPr>
            <w:r w:rsidRPr="005B2FE8">
              <w:rPr>
                <w:rFonts w:cs="Times New Roman"/>
                <w:sz w:val="24"/>
                <w:szCs w:val="24"/>
              </w:rPr>
              <w:t>Yearly</w:t>
            </w:r>
          </w:p>
        </w:tc>
        <w:tc>
          <w:tcPr>
            <w:tcW w:w="1124" w:type="dxa"/>
            <w:vAlign w:val="center"/>
          </w:tcPr>
          <w:p w:rsidR="00050736" w:rsidRPr="005B2FE8" w:rsidRDefault="00A02E98" w:rsidP="00874EC4">
            <w:pPr>
              <w:spacing w:line="276" w:lineRule="auto"/>
              <w:jc w:val="center"/>
              <w:rPr>
                <w:rFonts w:cs="Times New Roman"/>
                <w:sz w:val="24"/>
                <w:szCs w:val="24"/>
              </w:rPr>
            </w:pPr>
            <w:r w:rsidRPr="005B2FE8">
              <w:rPr>
                <w:rFonts w:cs="Times New Roman"/>
                <w:sz w:val="24"/>
                <w:szCs w:val="24"/>
              </w:rPr>
              <w:t>P4</w:t>
            </w:r>
          </w:p>
        </w:tc>
      </w:tr>
      <w:tr w:rsidR="00050736" w:rsidRPr="005B2FE8" w:rsidTr="0039543C">
        <w:trPr>
          <w:jc w:val="center"/>
        </w:trPr>
        <w:tc>
          <w:tcPr>
            <w:tcW w:w="542" w:type="dxa"/>
            <w:vAlign w:val="center"/>
          </w:tcPr>
          <w:p w:rsidR="00050736" w:rsidRPr="005B2FE8" w:rsidRDefault="00050736" w:rsidP="00874EC4">
            <w:pPr>
              <w:spacing w:line="276" w:lineRule="auto"/>
              <w:rPr>
                <w:rFonts w:cs="Times New Roman"/>
                <w:sz w:val="24"/>
                <w:szCs w:val="24"/>
              </w:rPr>
            </w:pPr>
          </w:p>
        </w:tc>
        <w:tc>
          <w:tcPr>
            <w:tcW w:w="2715" w:type="dxa"/>
            <w:vAlign w:val="center"/>
          </w:tcPr>
          <w:p w:rsidR="00050736" w:rsidRPr="005B2FE8" w:rsidRDefault="00A02E98" w:rsidP="00874EC4">
            <w:pPr>
              <w:spacing w:line="276" w:lineRule="auto"/>
              <w:rPr>
                <w:rFonts w:cs="Times New Roman"/>
                <w:sz w:val="24"/>
                <w:szCs w:val="24"/>
              </w:rPr>
            </w:pPr>
            <w:r w:rsidRPr="005B2FE8">
              <w:rPr>
                <w:rFonts w:cs="Times New Roman"/>
                <w:sz w:val="24"/>
                <w:szCs w:val="24"/>
              </w:rPr>
              <w:t xml:space="preserve">2Mbps </w:t>
            </w:r>
            <w:r w:rsidR="00014913" w:rsidRPr="005B2FE8">
              <w:rPr>
                <w:rFonts w:cs="Times New Roman"/>
                <w:sz w:val="24"/>
                <w:szCs w:val="24"/>
              </w:rPr>
              <w:t>in Rajkot, Vadodara and Surat</w:t>
            </w:r>
            <w:r w:rsidRPr="005B2FE8">
              <w:rPr>
                <w:rFonts w:cs="Times New Roman"/>
                <w:sz w:val="24"/>
                <w:szCs w:val="24"/>
              </w:rPr>
              <w:t xml:space="preserve"> (Only RCOM link)</w:t>
            </w:r>
          </w:p>
        </w:tc>
        <w:tc>
          <w:tcPr>
            <w:tcW w:w="2064" w:type="dxa"/>
            <w:vAlign w:val="center"/>
          </w:tcPr>
          <w:p w:rsidR="00050736" w:rsidRPr="005B2FE8" w:rsidRDefault="00D11A26" w:rsidP="00874EC4">
            <w:pPr>
              <w:spacing w:line="276" w:lineRule="auto"/>
              <w:jc w:val="right"/>
              <w:rPr>
                <w:rFonts w:cs="Times New Roman"/>
                <w:sz w:val="24"/>
                <w:szCs w:val="24"/>
              </w:rPr>
            </w:pPr>
            <w:r w:rsidRPr="005B2FE8">
              <w:rPr>
                <w:rFonts w:cs="Times New Roman"/>
                <w:sz w:val="24"/>
                <w:szCs w:val="24"/>
              </w:rPr>
              <w:t>10,000</w:t>
            </w:r>
          </w:p>
        </w:tc>
        <w:tc>
          <w:tcPr>
            <w:tcW w:w="1155" w:type="dxa"/>
            <w:vAlign w:val="center"/>
          </w:tcPr>
          <w:p w:rsidR="00050736" w:rsidRPr="005B2FE8" w:rsidRDefault="00014913" w:rsidP="00874EC4">
            <w:pPr>
              <w:spacing w:line="276" w:lineRule="auto"/>
              <w:jc w:val="right"/>
              <w:rPr>
                <w:rFonts w:cs="Times New Roman"/>
                <w:sz w:val="24"/>
                <w:szCs w:val="24"/>
              </w:rPr>
            </w:pPr>
            <w:r w:rsidRPr="005B2FE8">
              <w:rPr>
                <w:rFonts w:cs="Times New Roman"/>
                <w:sz w:val="24"/>
                <w:szCs w:val="24"/>
              </w:rPr>
              <w:t>40</w:t>
            </w:r>
            <w:r w:rsidR="00D11A26" w:rsidRPr="005B2FE8">
              <w:rPr>
                <w:rFonts w:cs="Times New Roman"/>
                <w:sz w:val="24"/>
                <w:szCs w:val="24"/>
              </w:rPr>
              <w:t>,000</w:t>
            </w:r>
          </w:p>
        </w:tc>
        <w:tc>
          <w:tcPr>
            <w:tcW w:w="1416" w:type="dxa"/>
            <w:vAlign w:val="center"/>
          </w:tcPr>
          <w:p w:rsidR="00050736" w:rsidRPr="005B2FE8" w:rsidRDefault="00D11A26" w:rsidP="00874EC4">
            <w:pPr>
              <w:spacing w:line="276" w:lineRule="auto"/>
              <w:jc w:val="center"/>
              <w:rPr>
                <w:rFonts w:cs="Times New Roman"/>
                <w:sz w:val="24"/>
                <w:szCs w:val="24"/>
              </w:rPr>
            </w:pPr>
            <w:r w:rsidRPr="005B2FE8">
              <w:rPr>
                <w:rFonts w:cs="Times New Roman"/>
                <w:sz w:val="24"/>
                <w:szCs w:val="24"/>
              </w:rPr>
              <w:t>Yearly</w:t>
            </w:r>
          </w:p>
        </w:tc>
        <w:tc>
          <w:tcPr>
            <w:tcW w:w="1124" w:type="dxa"/>
            <w:vAlign w:val="center"/>
          </w:tcPr>
          <w:p w:rsidR="00050736" w:rsidRPr="005B2FE8" w:rsidRDefault="00D11A26" w:rsidP="00874EC4">
            <w:pPr>
              <w:spacing w:line="276" w:lineRule="auto"/>
              <w:jc w:val="center"/>
              <w:rPr>
                <w:rFonts w:cs="Times New Roman"/>
                <w:sz w:val="24"/>
                <w:szCs w:val="24"/>
              </w:rPr>
            </w:pPr>
            <w:r w:rsidRPr="005B2FE8">
              <w:rPr>
                <w:rFonts w:cs="Times New Roman"/>
                <w:sz w:val="24"/>
                <w:szCs w:val="24"/>
              </w:rPr>
              <w:t>PG</w:t>
            </w:r>
          </w:p>
        </w:tc>
      </w:tr>
      <w:tr w:rsidR="00050736" w:rsidRPr="005B2FE8" w:rsidTr="0039543C">
        <w:trPr>
          <w:jc w:val="center"/>
        </w:trPr>
        <w:tc>
          <w:tcPr>
            <w:tcW w:w="542" w:type="dxa"/>
            <w:vAlign w:val="center"/>
          </w:tcPr>
          <w:p w:rsidR="00050736" w:rsidRPr="005B2FE8" w:rsidRDefault="00050736" w:rsidP="00874EC4">
            <w:pPr>
              <w:spacing w:line="276" w:lineRule="auto"/>
              <w:rPr>
                <w:rFonts w:cs="Times New Roman"/>
                <w:sz w:val="24"/>
                <w:szCs w:val="24"/>
              </w:rPr>
            </w:pPr>
            <w:r w:rsidRPr="005B2FE8">
              <w:rPr>
                <w:rFonts w:cs="Times New Roman"/>
                <w:sz w:val="24"/>
                <w:szCs w:val="24"/>
              </w:rPr>
              <w:t>7</w:t>
            </w:r>
          </w:p>
        </w:tc>
        <w:tc>
          <w:tcPr>
            <w:tcW w:w="2715" w:type="dxa"/>
            <w:vAlign w:val="center"/>
          </w:tcPr>
          <w:p w:rsidR="00050736" w:rsidRPr="005B2FE8" w:rsidRDefault="00050736" w:rsidP="00874EC4">
            <w:pPr>
              <w:spacing w:line="276" w:lineRule="auto"/>
              <w:rPr>
                <w:rFonts w:cs="Times New Roman"/>
                <w:sz w:val="24"/>
                <w:szCs w:val="24"/>
              </w:rPr>
            </w:pPr>
            <w:r w:rsidRPr="005B2FE8">
              <w:rPr>
                <w:rFonts w:cs="Times New Roman"/>
                <w:sz w:val="24"/>
                <w:szCs w:val="24"/>
              </w:rPr>
              <w:t>VSATs</w:t>
            </w:r>
          </w:p>
        </w:tc>
        <w:tc>
          <w:tcPr>
            <w:tcW w:w="2064" w:type="dxa"/>
            <w:vAlign w:val="center"/>
          </w:tcPr>
          <w:p w:rsidR="00050736" w:rsidRPr="005B2FE8" w:rsidRDefault="00050736" w:rsidP="00874EC4">
            <w:pPr>
              <w:spacing w:line="276" w:lineRule="auto"/>
              <w:jc w:val="right"/>
              <w:rPr>
                <w:rFonts w:cs="Times New Roman"/>
                <w:sz w:val="24"/>
                <w:szCs w:val="24"/>
              </w:rPr>
            </w:pPr>
          </w:p>
        </w:tc>
        <w:tc>
          <w:tcPr>
            <w:tcW w:w="1155" w:type="dxa"/>
            <w:vAlign w:val="center"/>
          </w:tcPr>
          <w:p w:rsidR="00050736" w:rsidRPr="005B2FE8" w:rsidRDefault="00D11A26" w:rsidP="00874EC4">
            <w:pPr>
              <w:spacing w:line="276" w:lineRule="auto"/>
              <w:jc w:val="right"/>
              <w:rPr>
                <w:rFonts w:cs="Times New Roman"/>
                <w:sz w:val="24"/>
                <w:szCs w:val="24"/>
              </w:rPr>
            </w:pPr>
            <w:r w:rsidRPr="005B2FE8">
              <w:rPr>
                <w:rFonts w:cs="Times New Roman"/>
                <w:sz w:val="24"/>
                <w:szCs w:val="24"/>
              </w:rPr>
              <w:t>4</w:t>
            </w:r>
            <w:r w:rsidR="005D307C" w:rsidRPr="005B2FE8">
              <w:rPr>
                <w:rFonts w:cs="Times New Roman"/>
                <w:sz w:val="24"/>
                <w:szCs w:val="24"/>
              </w:rPr>
              <w:t>,</w:t>
            </w:r>
            <w:r w:rsidRPr="005B2FE8">
              <w:rPr>
                <w:rFonts w:cs="Times New Roman"/>
                <w:sz w:val="24"/>
                <w:szCs w:val="24"/>
              </w:rPr>
              <w:t>000</w:t>
            </w:r>
          </w:p>
        </w:tc>
        <w:tc>
          <w:tcPr>
            <w:tcW w:w="1416" w:type="dxa"/>
            <w:vAlign w:val="center"/>
          </w:tcPr>
          <w:p w:rsidR="00050736" w:rsidRPr="005B2FE8" w:rsidRDefault="00D11A26" w:rsidP="00874EC4">
            <w:pPr>
              <w:spacing w:line="276" w:lineRule="auto"/>
              <w:jc w:val="center"/>
              <w:rPr>
                <w:rFonts w:cs="Times New Roman"/>
                <w:sz w:val="24"/>
                <w:szCs w:val="24"/>
              </w:rPr>
            </w:pPr>
            <w:r w:rsidRPr="005B2FE8">
              <w:rPr>
                <w:rFonts w:cs="Times New Roman"/>
                <w:sz w:val="24"/>
                <w:szCs w:val="24"/>
              </w:rPr>
              <w:t>Monthly</w:t>
            </w:r>
          </w:p>
        </w:tc>
        <w:tc>
          <w:tcPr>
            <w:tcW w:w="1124" w:type="dxa"/>
            <w:vAlign w:val="center"/>
          </w:tcPr>
          <w:p w:rsidR="00050736" w:rsidRPr="005B2FE8" w:rsidRDefault="00D11A26" w:rsidP="00874EC4">
            <w:pPr>
              <w:spacing w:line="276" w:lineRule="auto"/>
              <w:jc w:val="center"/>
              <w:rPr>
                <w:rFonts w:cs="Times New Roman"/>
                <w:sz w:val="24"/>
                <w:szCs w:val="24"/>
              </w:rPr>
            </w:pPr>
            <w:r w:rsidRPr="005B2FE8">
              <w:rPr>
                <w:rFonts w:cs="Times New Roman"/>
                <w:sz w:val="24"/>
                <w:szCs w:val="24"/>
              </w:rPr>
              <w:t>VB</w:t>
            </w:r>
          </w:p>
        </w:tc>
      </w:tr>
    </w:tbl>
    <w:p w:rsidR="0039543C" w:rsidRDefault="0039543C" w:rsidP="00874EC4">
      <w:pPr>
        <w:shd w:val="clear" w:color="auto" w:fill="FFFFFF"/>
        <w:spacing w:before="100" w:beforeAutospacing="1" w:after="100" w:afterAutospacing="1" w:line="360" w:lineRule="auto"/>
        <w:rPr>
          <w:rStyle w:val="Heading2Char"/>
          <w:rFonts w:asciiTheme="minorHAnsi" w:hAnsiTheme="minorHAnsi"/>
          <w:color w:val="auto"/>
        </w:rPr>
      </w:pPr>
    </w:p>
    <w:p w:rsidR="00E00214" w:rsidRPr="005B2FE8" w:rsidRDefault="00D11A26" w:rsidP="00874EC4">
      <w:pPr>
        <w:shd w:val="clear" w:color="auto" w:fill="FFFFFF"/>
        <w:spacing w:before="100" w:beforeAutospacing="1" w:after="100" w:afterAutospacing="1" w:line="360" w:lineRule="auto"/>
        <w:rPr>
          <w:rFonts w:cs="Times New Roman"/>
          <w:sz w:val="24"/>
          <w:szCs w:val="24"/>
        </w:rPr>
      </w:pPr>
      <w:bookmarkStart w:id="8" w:name="_Toc445840547"/>
      <w:r w:rsidRPr="005B2FE8">
        <w:rPr>
          <w:rStyle w:val="Heading2Char"/>
          <w:rFonts w:asciiTheme="minorHAnsi" w:hAnsiTheme="minorHAnsi"/>
          <w:color w:val="auto"/>
        </w:rPr>
        <w:t>Cancellation Charges: -</w:t>
      </w:r>
      <w:bookmarkEnd w:id="8"/>
      <w:r w:rsidRPr="005B2FE8">
        <w:rPr>
          <w:rFonts w:cs="Times New Roman"/>
          <w:sz w:val="24"/>
          <w:szCs w:val="24"/>
        </w:rPr>
        <w:t xml:space="preserve"> All charges in Rupees. Applicable taxes extra.</w:t>
      </w:r>
      <w:r w:rsidR="00F301DC" w:rsidRPr="005B2FE8">
        <w:rPr>
          <w:rFonts w:cs="Times New Roman"/>
          <w:sz w:val="24"/>
          <w:szCs w:val="24"/>
        </w:rPr>
        <w:t xml:space="preserve"> For all connectivity type, lock-in period of 1 year. Thereafter, proportionate refund from yearly charges with 1 </w:t>
      </w:r>
      <w:proofErr w:type="spellStart"/>
      <w:r w:rsidR="00F301DC" w:rsidRPr="005B2FE8">
        <w:rPr>
          <w:rFonts w:cs="Times New Roman"/>
          <w:sz w:val="24"/>
          <w:szCs w:val="24"/>
        </w:rPr>
        <w:t>month’s notice</w:t>
      </w:r>
      <w:proofErr w:type="spellEnd"/>
      <w:r w:rsidR="00F301DC" w:rsidRPr="005B2FE8">
        <w:rPr>
          <w:rFonts w:cs="Times New Roman"/>
          <w:sz w:val="24"/>
          <w:szCs w:val="24"/>
        </w:rPr>
        <w:t xml:space="preserve"> period.</w:t>
      </w:r>
    </w:p>
    <w:tbl>
      <w:tblPr>
        <w:tblStyle w:val="TableGrid"/>
        <w:tblW w:w="9016" w:type="dxa"/>
        <w:tblLook w:val="04A0" w:firstRow="1" w:lastRow="0" w:firstColumn="1" w:lastColumn="0" w:noHBand="0" w:noVBand="1"/>
      </w:tblPr>
      <w:tblGrid>
        <w:gridCol w:w="846"/>
        <w:gridCol w:w="2835"/>
        <w:gridCol w:w="3081"/>
        <w:gridCol w:w="2254"/>
      </w:tblGrid>
      <w:tr w:rsidR="00D11A26" w:rsidRPr="005B2FE8" w:rsidTr="0039543C">
        <w:tc>
          <w:tcPr>
            <w:tcW w:w="846" w:type="dxa"/>
            <w:vAlign w:val="center"/>
          </w:tcPr>
          <w:p w:rsidR="00D11A26" w:rsidRPr="00A028E0" w:rsidRDefault="00D11A26" w:rsidP="0039543C">
            <w:pPr>
              <w:spacing w:before="100" w:beforeAutospacing="1" w:after="100" w:afterAutospacing="1" w:line="276" w:lineRule="auto"/>
              <w:jc w:val="both"/>
              <w:rPr>
                <w:rFonts w:cs="Times New Roman"/>
                <w:b/>
                <w:sz w:val="24"/>
                <w:szCs w:val="24"/>
              </w:rPr>
            </w:pPr>
            <w:r w:rsidRPr="00A028E0">
              <w:rPr>
                <w:rFonts w:cs="Times New Roman"/>
                <w:b/>
                <w:sz w:val="24"/>
                <w:szCs w:val="24"/>
              </w:rPr>
              <w:t>S. No</w:t>
            </w:r>
          </w:p>
        </w:tc>
        <w:tc>
          <w:tcPr>
            <w:tcW w:w="2835" w:type="dxa"/>
            <w:vAlign w:val="center"/>
          </w:tcPr>
          <w:p w:rsidR="00D11A26" w:rsidRPr="00A028E0" w:rsidRDefault="00D11A26" w:rsidP="0039543C">
            <w:pPr>
              <w:spacing w:before="100" w:beforeAutospacing="1" w:after="100" w:afterAutospacing="1" w:line="276" w:lineRule="auto"/>
              <w:jc w:val="both"/>
              <w:rPr>
                <w:rFonts w:cs="Times New Roman"/>
                <w:b/>
                <w:sz w:val="24"/>
                <w:szCs w:val="24"/>
              </w:rPr>
            </w:pPr>
            <w:r w:rsidRPr="00A028E0">
              <w:rPr>
                <w:rFonts w:cs="Times New Roman"/>
                <w:b/>
                <w:sz w:val="24"/>
                <w:szCs w:val="24"/>
              </w:rPr>
              <w:t>Connectivity Type</w:t>
            </w:r>
          </w:p>
        </w:tc>
        <w:tc>
          <w:tcPr>
            <w:tcW w:w="3081" w:type="dxa"/>
            <w:vAlign w:val="center"/>
          </w:tcPr>
          <w:p w:rsidR="00D11A26" w:rsidRPr="00A028E0" w:rsidRDefault="00D11A26" w:rsidP="0039543C">
            <w:pPr>
              <w:spacing w:before="100" w:beforeAutospacing="1" w:after="100" w:afterAutospacing="1" w:line="276" w:lineRule="auto"/>
              <w:jc w:val="both"/>
              <w:rPr>
                <w:rFonts w:cs="Times New Roman"/>
                <w:b/>
                <w:sz w:val="24"/>
                <w:szCs w:val="24"/>
              </w:rPr>
            </w:pPr>
            <w:r w:rsidRPr="00A028E0">
              <w:rPr>
                <w:rFonts w:cs="Times New Roman"/>
                <w:b/>
                <w:sz w:val="24"/>
                <w:szCs w:val="24"/>
              </w:rPr>
              <w:t>Years from date of commissioning</w:t>
            </w:r>
          </w:p>
        </w:tc>
        <w:tc>
          <w:tcPr>
            <w:tcW w:w="2254" w:type="dxa"/>
            <w:vAlign w:val="center"/>
          </w:tcPr>
          <w:p w:rsidR="00D11A26" w:rsidRPr="00A028E0" w:rsidRDefault="00D11A26" w:rsidP="0039543C">
            <w:pPr>
              <w:spacing w:before="100" w:beforeAutospacing="1" w:after="100" w:afterAutospacing="1" w:line="276" w:lineRule="auto"/>
              <w:jc w:val="both"/>
              <w:rPr>
                <w:rFonts w:cs="Times New Roman"/>
                <w:b/>
                <w:sz w:val="24"/>
                <w:szCs w:val="24"/>
              </w:rPr>
            </w:pPr>
            <w:r w:rsidRPr="00A028E0">
              <w:rPr>
                <w:rFonts w:cs="Times New Roman"/>
                <w:b/>
                <w:sz w:val="24"/>
                <w:szCs w:val="24"/>
              </w:rPr>
              <w:t>Cancellation charges</w:t>
            </w:r>
          </w:p>
        </w:tc>
      </w:tr>
      <w:tr w:rsidR="00D11A26" w:rsidRPr="005B2FE8" w:rsidTr="0039543C">
        <w:tc>
          <w:tcPr>
            <w:tcW w:w="846" w:type="dxa"/>
            <w:vAlign w:val="center"/>
          </w:tcPr>
          <w:p w:rsidR="00D11A26" w:rsidRPr="005B2FE8" w:rsidRDefault="00D11A26" w:rsidP="0039543C">
            <w:pPr>
              <w:spacing w:before="100" w:beforeAutospacing="1" w:after="100" w:afterAutospacing="1" w:line="276" w:lineRule="auto"/>
              <w:jc w:val="both"/>
              <w:rPr>
                <w:rFonts w:cs="Times New Roman"/>
                <w:sz w:val="24"/>
                <w:szCs w:val="24"/>
              </w:rPr>
            </w:pPr>
            <w:r w:rsidRPr="005B2FE8">
              <w:rPr>
                <w:rFonts w:cs="Times New Roman"/>
                <w:sz w:val="24"/>
                <w:szCs w:val="24"/>
              </w:rPr>
              <w:t>1</w:t>
            </w:r>
          </w:p>
        </w:tc>
        <w:tc>
          <w:tcPr>
            <w:tcW w:w="2835" w:type="dxa"/>
            <w:vAlign w:val="center"/>
          </w:tcPr>
          <w:p w:rsidR="00D11A26" w:rsidRPr="005B2FE8" w:rsidRDefault="00D11A26" w:rsidP="0039543C">
            <w:pPr>
              <w:spacing w:before="100" w:beforeAutospacing="1" w:after="100" w:afterAutospacing="1" w:line="276" w:lineRule="auto"/>
              <w:jc w:val="both"/>
              <w:rPr>
                <w:rFonts w:cs="Times New Roman"/>
                <w:sz w:val="24"/>
                <w:szCs w:val="24"/>
              </w:rPr>
            </w:pPr>
            <w:r w:rsidRPr="005B2FE8">
              <w:rPr>
                <w:rFonts w:cs="Times New Roman"/>
                <w:sz w:val="24"/>
                <w:szCs w:val="24"/>
              </w:rPr>
              <w:t>Leased Lines</w:t>
            </w:r>
          </w:p>
        </w:tc>
        <w:tc>
          <w:tcPr>
            <w:tcW w:w="5335" w:type="dxa"/>
            <w:gridSpan w:val="2"/>
            <w:vAlign w:val="center"/>
          </w:tcPr>
          <w:p w:rsidR="00D11A26" w:rsidRPr="005B2FE8" w:rsidRDefault="00D11A26" w:rsidP="0039543C">
            <w:pPr>
              <w:spacing w:before="100" w:beforeAutospacing="1" w:after="100" w:afterAutospacing="1" w:line="276" w:lineRule="auto"/>
              <w:jc w:val="center"/>
              <w:rPr>
                <w:rFonts w:cs="Times New Roman"/>
                <w:sz w:val="24"/>
                <w:szCs w:val="24"/>
              </w:rPr>
            </w:pPr>
            <w:r w:rsidRPr="005B2FE8">
              <w:rPr>
                <w:rFonts w:cs="Times New Roman"/>
                <w:sz w:val="24"/>
                <w:szCs w:val="24"/>
              </w:rPr>
              <w:t>No cancellation charge.</w:t>
            </w:r>
          </w:p>
        </w:tc>
      </w:tr>
      <w:tr w:rsidR="00F301DC" w:rsidRPr="005B2FE8" w:rsidTr="0039543C">
        <w:tc>
          <w:tcPr>
            <w:tcW w:w="846" w:type="dxa"/>
            <w:vAlign w:val="center"/>
          </w:tcPr>
          <w:p w:rsidR="00F301DC" w:rsidRPr="005B2FE8" w:rsidRDefault="00F301DC" w:rsidP="0039543C">
            <w:pPr>
              <w:spacing w:before="100" w:beforeAutospacing="1" w:after="100" w:afterAutospacing="1" w:line="276" w:lineRule="auto"/>
              <w:jc w:val="both"/>
              <w:rPr>
                <w:rFonts w:cs="Times New Roman"/>
                <w:sz w:val="24"/>
                <w:szCs w:val="24"/>
              </w:rPr>
            </w:pPr>
            <w:r w:rsidRPr="005B2FE8">
              <w:rPr>
                <w:rFonts w:cs="Times New Roman"/>
                <w:sz w:val="24"/>
                <w:szCs w:val="24"/>
              </w:rPr>
              <w:t>2</w:t>
            </w:r>
          </w:p>
        </w:tc>
        <w:tc>
          <w:tcPr>
            <w:tcW w:w="2835" w:type="dxa"/>
            <w:vAlign w:val="center"/>
          </w:tcPr>
          <w:p w:rsidR="00F301DC" w:rsidRPr="005B2FE8" w:rsidRDefault="00F301DC" w:rsidP="0039543C">
            <w:pPr>
              <w:spacing w:before="100" w:beforeAutospacing="1" w:after="100" w:afterAutospacing="1" w:line="276" w:lineRule="auto"/>
              <w:jc w:val="both"/>
              <w:rPr>
                <w:rFonts w:cs="Times New Roman"/>
                <w:sz w:val="24"/>
                <w:szCs w:val="24"/>
              </w:rPr>
            </w:pPr>
            <w:r w:rsidRPr="005B2FE8">
              <w:rPr>
                <w:rFonts w:cs="Times New Roman"/>
                <w:sz w:val="24"/>
                <w:szCs w:val="24"/>
              </w:rPr>
              <w:t>High speed leased lines</w:t>
            </w:r>
          </w:p>
        </w:tc>
        <w:tc>
          <w:tcPr>
            <w:tcW w:w="5335" w:type="dxa"/>
            <w:gridSpan w:val="2"/>
            <w:vAlign w:val="center"/>
          </w:tcPr>
          <w:p w:rsidR="00F301DC" w:rsidRPr="005B2FE8" w:rsidRDefault="00F301DC" w:rsidP="0039543C">
            <w:pPr>
              <w:spacing w:before="100" w:beforeAutospacing="1" w:after="100" w:afterAutospacing="1" w:line="276" w:lineRule="auto"/>
              <w:jc w:val="center"/>
              <w:rPr>
                <w:rFonts w:cs="Times New Roman"/>
                <w:sz w:val="24"/>
                <w:szCs w:val="24"/>
              </w:rPr>
            </w:pPr>
            <w:r w:rsidRPr="005B2FE8">
              <w:rPr>
                <w:rFonts w:cs="Times New Roman"/>
                <w:sz w:val="24"/>
                <w:szCs w:val="24"/>
              </w:rPr>
              <w:t>No cancellation charge.</w:t>
            </w:r>
          </w:p>
        </w:tc>
      </w:tr>
      <w:tr w:rsidR="0029489B" w:rsidRPr="005B2FE8" w:rsidTr="0039543C">
        <w:tc>
          <w:tcPr>
            <w:tcW w:w="846"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r w:rsidRPr="005B2FE8">
              <w:rPr>
                <w:rFonts w:cs="Times New Roman"/>
                <w:sz w:val="24"/>
                <w:szCs w:val="24"/>
              </w:rPr>
              <w:t>3</w:t>
            </w:r>
          </w:p>
        </w:tc>
        <w:tc>
          <w:tcPr>
            <w:tcW w:w="2835"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r w:rsidRPr="005B2FE8">
              <w:rPr>
                <w:rFonts w:cs="Times New Roman"/>
                <w:sz w:val="24"/>
                <w:szCs w:val="24"/>
              </w:rPr>
              <w:t>MPLS links</w:t>
            </w:r>
          </w:p>
        </w:tc>
        <w:tc>
          <w:tcPr>
            <w:tcW w:w="3081" w:type="dxa"/>
            <w:vAlign w:val="center"/>
          </w:tcPr>
          <w:p w:rsidR="0029489B" w:rsidRPr="005B2FE8" w:rsidRDefault="0029489B" w:rsidP="0039543C">
            <w:pPr>
              <w:spacing w:before="100" w:beforeAutospacing="1" w:after="100" w:afterAutospacing="1" w:line="276" w:lineRule="auto"/>
              <w:jc w:val="center"/>
              <w:rPr>
                <w:rFonts w:cs="Times New Roman"/>
                <w:sz w:val="24"/>
                <w:szCs w:val="24"/>
              </w:rPr>
            </w:pPr>
            <w:proofErr w:type="spellStart"/>
            <w:r w:rsidRPr="005B2FE8">
              <w:rPr>
                <w:rFonts w:cs="Times New Roman"/>
                <w:sz w:val="24"/>
                <w:szCs w:val="24"/>
              </w:rPr>
              <w:t>Upto</w:t>
            </w:r>
            <w:proofErr w:type="spellEnd"/>
            <w:r w:rsidRPr="005B2FE8">
              <w:rPr>
                <w:rFonts w:cs="Times New Roman"/>
                <w:sz w:val="24"/>
                <w:szCs w:val="24"/>
              </w:rPr>
              <w:t xml:space="preserve"> 1 year</w:t>
            </w:r>
          </w:p>
        </w:tc>
        <w:tc>
          <w:tcPr>
            <w:tcW w:w="2254" w:type="dxa"/>
            <w:vAlign w:val="center"/>
          </w:tcPr>
          <w:p w:rsidR="0029489B" w:rsidRPr="005B2FE8" w:rsidRDefault="0029489B" w:rsidP="0039543C">
            <w:pPr>
              <w:spacing w:before="100" w:beforeAutospacing="1" w:after="100" w:afterAutospacing="1" w:line="276" w:lineRule="auto"/>
              <w:jc w:val="right"/>
              <w:rPr>
                <w:rFonts w:cs="Times New Roman"/>
                <w:sz w:val="24"/>
                <w:szCs w:val="24"/>
              </w:rPr>
            </w:pPr>
            <w:r w:rsidRPr="005B2FE8">
              <w:rPr>
                <w:rFonts w:cs="Times New Roman"/>
                <w:sz w:val="24"/>
                <w:szCs w:val="24"/>
              </w:rPr>
              <w:t>25,000</w:t>
            </w:r>
          </w:p>
        </w:tc>
      </w:tr>
      <w:tr w:rsidR="0029489B" w:rsidRPr="005B2FE8" w:rsidTr="0039543C">
        <w:tc>
          <w:tcPr>
            <w:tcW w:w="846"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p>
        </w:tc>
        <w:tc>
          <w:tcPr>
            <w:tcW w:w="2835"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p>
        </w:tc>
        <w:tc>
          <w:tcPr>
            <w:tcW w:w="3081" w:type="dxa"/>
            <w:vAlign w:val="center"/>
          </w:tcPr>
          <w:p w:rsidR="0029489B" w:rsidRPr="005B2FE8" w:rsidRDefault="0029489B" w:rsidP="0039543C">
            <w:pPr>
              <w:spacing w:before="100" w:beforeAutospacing="1" w:after="100" w:afterAutospacing="1" w:line="276" w:lineRule="auto"/>
              <w:jc w:val="center"/>
              <w:rPr>
                <w:rFonts w:cs="Times New Roman"/>
                <w:sz w:val="24"/>
                <w:szCs w:val="24"/>
              </w:rPr>
            </w:pPr>
            <w:r w:rsidRPr="005B2FE8">
              <w:rPr>
                <w:rFonts w:cs="Times New Roman"/>
                <w:sz w:val="24"/>
                <w:szCs w:val="24"/>
              </w:rPr>
              <w:t>1 – 2 Years</w:t>
            </w:r>
          </w:p>
        </w:tc>
        <w:tc>
          <w:tcPr>
            <w:tcW w:w="2254" w:type="dxa"/>
            <w:vAlign w:val="center"/>
          </w:tcPr>
          <w:p w:rsidR="0029489B" w:rsidRPr="005B2FE8" w:rsidRDefault="0029489B" w:rsidP="0039543C">
            <w:pPr>
              <w:spacing w:before="100" w:beforeAutospacing="1" w:after="100" w:afterAutospacing="1" w:line="276" w:lineRule="auto"/>
              <w:jc w:val="right"/>
              <w:rPr>
                <w:rFonts w:cs="Times New Roman"/>
                <w:sz w:val="24"/>
                <w:szCs w:val="24"/>
              </w:rPr>
            </w:pPr>
            <w:r w:rsidRPr="005B2FE8">
              <w:rPr>
                <w:rFonts w:cs="Times New Roman"/>
                <w:sz w:val="24"/>
                <w:szCs w:val="24"/>
              </w:rPr>
              <w:t>20,000</w:t>
            </w:r>
          </w:p>
        </w:tc>
      </w:tr>
      <w:tr w:rsidR="0029489B" w:rsidRPr="005B2FE8" w:rsidTr="0039543C">
        <w:tc>
          <w:tcPr>
            <w:tcW w:w="846"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p>
        </w:tc>
        <w:tc>
          <w:tcPr>
            <w:tcW w:w="2835"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p>
        </w:tc>
        <w:tc>
          <w:tcPr>
            <w:tcW w:w="3081" w:type="dxa"/>
            <w:vAlign w:val="center"/>
          </w:tcPr>
          <w:p w:rsidR="0029489B" w:rsidRPr="005B2FE8" w:rsidRDefault="0029489B" w:rsidP="0039543C">
            <w:pPr>
              <w:spacing w:before="100" w:beforeAutospacing="1" w:after="100" w:afterAutospacing="1" w:line="276" w:lineRule="auto"/>
              <w:jc w:val="center"/>
              <w:rPr>
                <w:rFonts w:cs="Times New Roman"/>
                <w:sz w:val="24"/>
                <w:szCs w:val="24"/>
              </w:rPr>
            </w:pPr>
            <w:r w:rsidRPr="005B2FE8">
              <w:rPr>
                <w:rFonts w:cs="Times New Roman"/>
                <w:sz w:val="24"/>
                <w:szCs w:val="24"/>
              </w:rPr>
              <w:t>2 – 3 years</w:t>
            </w:r>
          </w:p>
        </w:tc>
        <w:tc>
          <w:tcPr>
            <w:tcW w:w="2254" w:type="dxa"/>
            <w:vAlign w:val="center"/>
          </w:tcPr>
          <w:p w:rsidR="0029489B" w:rsidRPr="005B2FE8" w:rsidRDefault="0029489B" w:rsidP="0039543C">
            <w:pPr>
              <w:spacing w:before="100" w:beforeAutospacing="1" w:after="100" w:afterAutospacing="1" w:line="276" w:lineRule="auto"/>
              <w:jc w:val="right"/>
              <w:rPr>
                <w:rFonts w:cs="Times New Roman"/>
                <w:sz w:val="24"/>
                <w:szCs w:val="24"/>
              </w:rPr>
            </w:pPr>
            <w:r w:rsidRPr="005B2FE8">
              <w:rPr>
                <w:rFonts w:cs="Times New Roman"/>
                <w:sz w:val="24"/>
                <w:szCs w:val="24"/>
              </w:rPr>
              <w:t>15,000</w:t>
            </w:r>
          </w:p>
        </w:tc>
      </w:tr>
      <w:tr w:rsidR="0029489B" w:rsidRPr="005B2FE8" w:rsidTr="0039543C">
        <w:tc>
          <w:tcPr>
            <w:tcW w:w="846"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p>
        </w:tc>
        <w:tc>
          <w:tcPr>
            <w:tcW w:w="2835"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p>
        </w:tc>
        <w:tc>
          <w:tcPr>
            <w:tcW w:w="3081" w:type="dxa"/>
            <w:vAlign w:val="center"/>
          </w:tcPr>
          <w:p w:rsidR="0029489B" w:rsidRPr="005B2FE8" w:rsidRDefault="0029489B" w:rsidP="0039543C">
            <w:pPr>
              <w:spacing w:before="100" w:beforeAutospacing="1" w:after="100" w:afterAutospacing="1" w:line="276" w:lineRule="auto"/>
              <w:jc w:val="center"/>
              <w:rPr>
                <w:rFonts w:cs="Times New Roman"/>
                <w:sz w:val="24"/>
                <w:szCs w:val="24"/>
              </w:rPr>
            </w:pPr>
            <w:r w:rsidRPr="005B2FE8">
              <w:rPr>
                <w:rFonts w:cs="Times New Roman"/>
                <w:sz w:val="24"/>
                <w:szCs w:val="24"/>
              </w:rPr>
              <w:t>Beyond 3 years</w:t>
            </w:r>
          </w:p>
        </w:tc>
        <w:tc>
          <w:tcPr>
            <w:tcW w:w="2254" w:type="dxa"/>
            <w:vAlign w:val="center"/>
          </w:tcPr>
          <w:p w:rsidR="0029489B" w:rsidRPr="005B2FE8" w:rsidRDefault="0029489B" w:rsidP="0039543C">
            <w:pPr>
              <w:spacing w:before="100" w:beforeAutospacing="1" w:after="100" w:afterAutospacing="1" w:line="276" w:lineRule="auto"/>
              <w:jc w:val="right"/>
              <w:rPr>
                <w:rFonts w:cs="Times New Roman"/>
                <w:sz w:val="24"/>
                <w:szCs w:val="24"/>
              </w:rPr>
            </w:pPr>
            <w:r w:rsidRPr="005B2FE8">
              <w:rPr>
                <w:rFonts w:cs="Times New Roman"/>
                <w:sz w:val="24"/>
                <w:szCs w:val="24"/>
              </w:rPr>
              <w:t>10,000</w:t>
            </w:r>
          </w:p>
        </w:tc>
      </w:tr>
      <w:tr w:rsidR="0029489B" w:rsidRPr="005B2FE8" w:rsidTr="0039543C">
        <w:tc>
          <w:tcPr>
            <w:tcW w:w="846"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r w:rsidRPr="005B2FE8">
              <w:rPr>
                <w:rFonts w:cs="Times New Roman"/>
                <w:sz w:val="24"/>
                <w:szCs w:val="24"/>
              </w:rPr>
              <w:t>4</w:t>
            </w:r>
          </w:p>
        </w:tc>
        <w:tc>
          <w:tcPr>
            <w:tcW w:w="2835"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r w:rsidRPr="005B2FE8">
              <w:rPr>
                <w:rFonts w:cs="Times New Roman"/>
                <w:sz w:val="24"/>
                <w:szCs w:val="24"/>
              </w:rPr>
              <w:t>PoP Links</w:t>
            </w:r>
          </w:p>
        </w:tc>
        <w:tc>
          <w:tcPr>
            <w:tcW w:w="3081" w:type="dxa"/>
            <w:vAlign w:val="center"/>
          </w:tcPr>
          <w:p w:rsidR="0029489B" w:rsidRPr="005B2FE8" w:rsidRDefault="0029489B" w:rsidP="0039543C">
            <w:pPr>
              <w:spacing w:before="100" w:beforeAutospacing="1" w:after="100" w:afterAutospacing="1" w:line="276" w:lineRule="auto"/>
              <w:jc w:val="center"/>
              <w:rPr>
                <w:rFonts w:cs="Times New Roman"/>
                <w:sz w:val="24"/>
                <w:szCs w:val="24"/>
              </w:rPr>
            </w:pPr>
            <w:proofErr w:type="spellStart"/>
            <w:r w:rsidRPr="005B2FE8">
              <w:rPr>
                <w:rFonts w:cs="Times New Roman"/>
                <w:sz w:val="24"/>
                <w:szCs w:val="24"/>
              </w:rPr>
              <w:t>Upto</w:t>
            </w:r>
            <w:proofErr w:type="spellEnd"/>
            <w:r w:rsidRPr="005B2FE8">
              <w:rPr>
                <w:rFonts w:cs="Times New Roman"/>
                <w:sz w:val="24"/>
                <w:szCs w:val="24"/>
              </w:rPr>
              <w:t xml:space="preserve"> 1 year</w:t>
            </w:r>
          </w:p>
        </w:tc>
        <w:tc>
          <w:tcPr>
            <w:tcW w:w="2254" w:type="dxa"/>
            <w:vAlign w:val="center"/>
          </w:tcPr>
          <w:p w:rsidR="0029489B" w:rsidRPr="005B2FE8" w:rsidRDefault="0029489B" w:rsidP="0039543C">
            <w:pPr>
              <w:spacing w:before="100" w:beforeAutospacing="1" w:after="100" w:afterAutospacing="1" w:line="276" w:lineRule="auto"/>
              <w:jc w:val="right"/>
              <w:rPr>
                <w:rFonts w:cs="Times New Roman"/>
                <w:sz w:val="24"/>
                <w:szCs w:val="24"/>
              </w:rPr>
            </w:pPr>
            <w:r w:rsidRPr="005B2FE8">
              <w:rPr>
                <w:rFonts w:cs="Times New Roman"/>
                <w:sz w:val="24"/>
                <w:szCs w:val="24"/>
              </w:rPr>
              <w:t>25,000</w:t>
            </w:r>
          </w:p>
        </w:tc>
      </w:tr>
      <w:tr w:rsidR="0029489B" w:rsidRPr="005B2FE8" w:rsidTr="0039543C">
        <w:tc>
          <w:tcPr>
            <w:tcW w:w="846"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p>
        </w:tc>
        <w:tc>
          <w:tcPr>
            <w:tcW w:w="2835"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p>
        </w:tc>
        <w:tc>
          <w:tcPr>
            <w:tcW w:w="3081" w:type="dxa"/>
            <w:vAlign w:val="center"/>
          </w:tcPr>
          <w:p w:rsidR="0029489B" w:rsidRPr="005B2FE8" w:rsidRDefault="0029489B" w:rsidP="0039543C">
            <w:pPr>
              <w:spacing w:before="100" w:beforeAutospacing="1" w:after="100" w:afterAutospacing="1" w:line="276" w:lineRule="auto"/>
              <w:jc w:val="center"/>
              <w:rPr>
                <w:rFonts w:cs="Times New Roman"/>
                <w:sz w:val="24"/>
                <w:szCs w:val="24"/>
              </w:rPr>
            </w:pPr>
            <w:r w:rsidRPr="005B2FE8">
              <w:rPr>
                <w:rFonts w:cs="Times New Roman"/>
                <w:sz w:val="24"/>
                <w:szCs w:val="24"/>
              </w:rPr>
              <w:t>1 – 2 Years</w:t>
            </w:r>
          </w:p>
        </w:tc>
        <w:tc>
          <w:tcPr>
            <w:tcW w:w="2254" w:type="dxa"/>
            <w:vAlign w:val="center"/>
          </w:tcPr>
          <w:p w:rsidR="0029489B" w:rsidRPr="005B2FE8" w:rsidRDefault="0029489B" w:rsidP="0039543C">
            <w:pPr>
              <w:spacing w:before="100" w:beforeAutospacing="1" w:after="100" w:afterAutospacing="1" w:line="276" w:lineRule="auto"/>
              <w:jc w:val="right"/>
              <w:rPr>
                <w:rFonts w:cs="Times New Roman"/>
                <w:sz w:val="24"/>
                <w:szCs w:val="24"/>
              </w:rPr>
            </w:pPr>
            <w:r w:rsidRPr="005B2FE8">
              <w:rPr>
                <w:rFonts w:cs="Times New Roman"/>
                <w:sz w:val="24"/>
                <w:szCs w:val="24"/>
              </w:rPr>
              <w:t>20,000</w:t>
            </w:r>
          </w:p>
        </w:tc>
      </w:tr>
      <w:tr w:rsidR="0029489B" w:rsidRPr="005B2FE8" w:rsidTr="0039543C">
        <w:tc>
          <w:tcPr>
            <w:tcW w:w="846"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p>
        </w:tc>
        <w:tc>
          <w:tcPr>
            <w:tcW w:w="2835"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p>
        </w:tc>
        <w:tc>
          <w:tcPr>
            <w:tcW w:w="3081" w:type="dxa"/>
            <w:vAlign w:val="center"/>
          </w:tcPr>
          <w:p w:rsidR="0029489B" w:rsidRPr="005B2FE8" w:rsidRDefault="0029489B" w:rsidP="0039543C">
            <w:pPr>
              <w:spacing w:before="100" w:beforeAutospacing="1" w:after="100" w:afterAutospacing="1" w:line="276" w:lineRule="auto"/>
              <w:jc w:val="center"/>
              <w:rPr>
                <w:rFonts w:cs="Times New Roman"/>
                <w:sz w:val="24"/>
                <w:szCs w:val="24"/>
              </w:rPr>
            </w:pPr>
            <w:r w:rsidRPr="005B2FE8">
              <w:rPr>
                <w:rFonts w:cs="Times New Roman"/>
                <w:sz w:val="24"/>
                <w:szCs w:val="24"/>
              </w:rPr>
              <w:t>2 – 3 years</w:t>
            </w:r>
          </w:p>
        </w:tc>
        <w:tc>
          <w:tcPr>
            <w:tcW w:w="2254" w:type="dxa"/>
            <w:vAlign w:val="center"/>
          </w:tcPr>
          <w:p w:rsidR="0029489B" w:rsidRPr="005B2FE8" w:rsidRDefault="0029489B" w:rsidP="0039543C">
            <w:pPr>
              <w:spacing w:before="100" w:beforeAutospacing="1" w:after="100" w:afterAutospacing="1" w:line="276" w:lineRule="auto"/>
              <w:jc w:val="right"/>
              <w:rPr>
                <w:rFonts w:cs="Times New Roman"/>
                <w:sz w:val="24"/>
                <w:szCs w:val="24"/>
              </w:rPr>
            </w:pPr>
            <w:r w:rsidRPr="005B2FE8">
              <w:rPr>
                <w:rFonts w:cs="Times New Roman"/>
                <w:sz w:val="24"/>
                <w:szCs w:val="24"/>
              </w:rPr>
              <w:t>15,000</w:t>
            </w:r>
          </w:p>
        </w:tc>
      </w:tr>
      <w:tr w:rsidR="0029489B" w:rsidRPr="005B2FE8" w:rsidTr="0039543C">
        <w:tc>
          <w:tcPr>
            <w:tcW w:w="846"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p>
        </w:tc>
        <w:tc>
          <w:tcPr>
            <w:tcW w:w="2835"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p>
        </w:tc>
        <w:tc>
          <w:tcPr>
            <w:tcW w:w="3081" w:type="dxa"/>
            <w:vAlign w:val="center"/>
          </w:tcPr>
          <w:p w:rsidR="0029489B" w:rsidRPr="005B2FE8" w:rsidRDefault="0029489B" w:rsidP="0039543C">
            <w:pPr>
              <w:spacing w:before="100" w:beforeAutospacing="1" w:after="100" w:afterAutospacing="1" w:line="276" w:lineRule="auto"/>
              <w:jc w:val="center"/>
              <w:rPr>
                <w:rFonts w:cs="Times New Roman"/>
                <w:sz w:val="24"/>
                <w:szCs w:val="24"/>
              </w:rPr>
            </w:pPr>
            <w:r w:rsidRPr="005B2FE8">
              <w:rPr>
                <w:rFonts w:cs="Times New Roman"/>
                <w:sz w:val="24"/>
                <w:szCs w:val="24"/>
              </w:rPr>
              <w:t>Beyond 3 years</w:t>
            </w:r>
          </w:p>
        </w:tc>
        <w:tc>
          <w:tcPr>
            <w:tcW w:w="2254" w:type="dxa"/>
            <w:vAlign w:val="center"/>
          </w:tcPr>
          <w:p w:rsidR="0029489B" w:rsidRPr="005B2FE8" w:rsidRDefault="0029489B" w:rsidP="0039543C">
            <w:pPr>
              <w:spacing w:before="100" w:beforeAutospacing="1" w:after="100" w:afterAutospacing="1" w:line="276" w:lineRule="auto"/>
              <w:jc w:val="right"/>
              <w:rPr>
                <w:rFonts w:cs="Times New Roman"/>
                <w:sz w:val="24"/>
                <w:szCs w:val="24"/>
              </w:rPr>
            </w:pPr>
            <w:r w:rsidRPr="005B2FE8">
              <w:rPr>
                <w:rFonts w:cs="Times New Roman"/>
                <w:sz w:val="24"/>
                <w:szCs w:val="24"/>
              </w:rPr>
              <w:t>Nil</w:t>
            </w:r>
          </w:p>
        </w:tc>
      </w:tr>
      <w:tr w:rsidR="0029489B" w:rsidRPr="005B2FE8" w:rsidTr="0039543C">
        <w:tc>
          <w:tcPr>
            <w:tcW w:w="846"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r w:rsidRPr="005B2FE8">
              <w:rPr>
                <w:rFonts w:cs="Times New Roman"/>
                <w:sz w:val="24"/>
                <w:szCs w:val="24"/>
              </w:rPr>
              <w:t>5</w:t>
            </w:r>
          </w:p>
        </w:tc>
        <w:tc>
          <w:tcPr>
            <w:tcW w:w="2835"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r w:rsidRPr="005B2FE8">
              <w:rPr>
                <w:rFonts w:cs="Times New Roman"/>
                <w:sz w:val="24"/>
                <w:szCs w:val="24"/>
              </w:rPr>
              <w:t>VSATs</w:t>
            </w:r>
          </w:p>
        </w:tc>
        <w:tc>
          <w:tcPr>
            <w:tcW w:w="3081" w:type="dxa"/>
            <w:vAlign w:val="center"/>
          </w:tcPr>
          <w:p w:rsidR="0029489B" w:rsidRPr="005B2FE8" w:rsidRDefault="0029489B" w:rsidP="0039543C">
            <w:pPr>
              <w:spacing w:before="100" w:beforeAutospacing="1" w:after="100" w:afterAutospacing="1" w:line="276" w:lineRule="auto"/>
              <w:jc w:val="center"/>
              <w:rPr>
                <w:rFonts w:cs="Times New Roman"/>
                <w:sz w:val="24"/>
                <w:szCs w:val="24"/>
              </w:rPr>
            </w:pPr>
            <w:proofErr w:type="spellStart"/>
            <w:r w:rsidRPr="005B2FE8">
              <w:rPr>
                <w:rFonts w:cs="Times New Roman"/>
                <w:sz w:val="24"/>
                <w:szCs w:val="24"/>
              </w:rPr>
              <w:t>Upto</w:t>
            </w:r>
            <w:proofErr w:type="spellEnd"/>
            <w:r w:rsidRPr="005B2FE8">
              <w:rPr>
                <w:rFonts w:cs="Times New Roman"/>
                <w:sz w:val="24"/>
                <w:szCs w:val="24"/>
              </w:rPr>
              <w:t xml:space="preserve"> 1 year</w:t>
            </w:r>
          </w:p>
        </w:tc>
        <w:tc>
          <w:tcPr>
            <w:tcW w:w="2254" w:type="dxa"/>
            <w:vAlign w:val="center"/>
          </w:tcPr>
          <w:p w:rsidR="0029489B" w:rsidRPr="005B2FE8" w:rsidRDefault="0029489B" w:rsidP="0039543C">
            <w:pPr>
              <w:spacing w:before="100" w:beforeAutospacing="1" w:after="100" w:afterAutospacing="1" w:line="276" w:lineRule="auto"/>
              <w:jc w:val="right"/>
              <w:rPr>
                <w:rFonts w:cs="Times New Roman"/>
                <w:sz w:val="24"/>
                <w:szCs w:val="24"/>
              </w:rPr>
            </w:pPr>
            <w:r w:rsidRPr="005B2FE8">
              <w:rPr>
                <w:rFonts w:cs="Times New Roman"/>
                <w:sz w:val="24"/>
                <w:szCs w:val="24"/>
              </w:rPr>
              <w:t>75,000</w:t>
            </w:r>
          </w:p>
        </w:tc>
      </w:tr>
      <w:tr w:rsidR="0029489B" w:rsidRPr="005B2FE8" w:rsidTr="0039543C">
        <w:tc>
          <w:tcPr>
            <w:tcW w:w="846"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p>
        </w:tc>
        <w:tc>
          <w:tcPr>
            <w:tcW w:w="2835"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p>
        </w:tc>
        <w:tc>
          <w:tcPr>
            <w:tcW w:w="3081" w:type="dxa"/>
            <w:vAlign w:val="center"/>
          </w:tcPr>
          <w:p w:rsidR="0029489B" w:rsidRPr="005B2FE8" w:rsidRDefault="0029489B" w:rsidP="0039543C">
            <w:pPr>
              <w:spacing w:before="100" w:beforeAutospacing="1" w:after="100" w:afterAutospacing="1" w:line="276" w:lineRule="auto"/>
              <w:jc w:val="center"/>
              <w:rPr>
                <w:rFonts w:cs="Times New Roman"/>
                <w:sz w:val="24"/>
                <w:szCs w:val="24"/>
              </w:rPr>
            </w:pPr>
            <w:r w:rsidRPr="005B2FE8">
              <w:rPr>
                <w:rFonts w:cs="Times New Roman"/>
                <w:sz w:val="24"/>
                <w:szCs w:val="24"/>
              </w:rPr>
              <w:t>1 – 2 Years</w:t>
            </w:r>
          </w:p>
        </w:tc>
        <w:tc>
          <w:tcPr>
            <w:tcW w:w="2254" w:type="dxa"/>
            <w:vAlign w:val="center"/>
          </w:tcPr>
          <w:p w:rsidR="0029489B" w:rsidRPr="005B2FE8" w:rsidRDefault="0029489B" w:rsidP="0039543C">
            <w:pPr>
              <w:spacing w:before="100" w:beforeAutospacing="1" w:after="100" w:afterAutospacing="1" w:line="276" w:lineRule="auto"/>
              <w:jc w:val="right"/>
              <w:rPr>
                <w:rFonts w:cs="Times New Roman"/>
                <w:sz w:val="24"/>
                <w:szCs w:val="24"/>
              </w:rPr>
            </w:pPr>
            <w:r w:rsidRPr="005B2FE8">
              <w:rPr>
                <w:rFonts w:cs="Times New Roman"/>
                <w:sz w:val="24"/>
                <w:szCs w:val="24"/>
              </w:rPr>
              <w:t>60,000</w:t>
            </w:r>
          </w:p>
        </w:tc>
      </w:tr>
      <w:tr w:rsidR="0029489B" w:rsidRPr="005B2FE8" w:rsidTr="0039543C">
        <w:tc>
          <w:tcPr>
            <w:tcW w:w="846"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p>
        </w:tc>
        <w:tc>
          <w:tcPr>
            <w:tcW w:w="2835"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p>
        </w:tc>
        <w:tc>
          <w:tcPr>
            <w:tcW w:w="3081" w:type="dxa"/>
            <w:vAlign w:val="center"/>
          </w:tcPr>
          <w:p w:rsidR="0029489B" w:rsidRPr="005B2FE8" w:rsidRDefault="0029489B" w:rsidP="0039543C">
            <w:pPr>
              <w:spacing w:before="100" w:beforeAutospacing="1" w:after="100" w:afterAutospacing="1" w:line="276" w:lineRule="auto"/>
              <w:jc w:val="center"/>
              <w:rPr>
                <w:rFonts w:cs="Times New Roman"/>
                <w:sz w:val="24"/>
                <w:szCs w:val="24"/>
              </w:rPr>
            </w:pPr>
            <w:r w:rsidRPr="005B2FE8">
              <w:rPr>
                <w:rFonts w:cs="Times New Roman"/>
                <w:sz w:val="24"/>
                <w:szCs w:val="24"/>
              </w:rPr>
              <w:t>2 – 3 years</w:t>
            </w:r>
          </w:p>
        </w:tc>
        <w:tc>
          <w:tcPr>
            <w:tcW w:w="2254" w:type="dxa"/>
            <w:vAlign w:val="center"/>
          </w:tcPr>
          <w:p w:rsidR="0029489B" w:rsidRPr="005B2FE8" w:rsidRDefault="0029489B" w:rsidP="0039543C">
            <w:pPr>
              <w:spacing w:before="100" w:beforeAutospacing="1" w:after="100" w:afterAutospacing="1" w:line="276" w:lineRule="auto"/>
              <w:jc w:val="right"/>
              <w:rPr>
                <w:rFonts w:cs="Times New Roman"/>
                <w:sz w:val="24"/>
                <w:szCs w:val="24"/>
              </w:rPr>
            </w:pPr>
            <w:r w:rsidRPr="005B2FE8">
              <w:rPr>
                <w:rFonts w:cs="Times New Roman"/>
                <w:sz w:val="24"/>
                <w:szCs w:val="24"/>
              </w:rPr>
              <w:t>40,000</w:t>
            </w:r>
          </w:p>
        </w:tc>
      </w:tr>
      <w:tr w:rsidR="0029489B" w:rsidRPr="005B2FE8" w:rsidTr="0039543C">
        <w:tc>
          <w:tcPr>
            <w:tcW w:w="846"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p>
        </w:tc>
        <w:tc>
          <w:tcPr>
            <w:tcW w:w="2835" w:type="dxa"/>
            <w:vAlign w:val="center"/>
          </w:tcPr>
          <w:p w:rsidR="0029489B" w:rsidRPr="005B2FE8" w:rsidRDefault="0029489B" w:rsidP="0039543C">
            <w:pPr>
              <w:spacing w:before="100" w:beforeAutospacing="1" w:after="100" w:afterAutospacing="1" w:line="276" w:lineRule="auto"/>
              <w:jc w:val="both"/>
              <w:rPr>
                <w:rFonts w:cs="Times New Roman"/>
                <w:sz w:val="24"/>
                <w:szCs w:val="24"/>
              </w:rPr>
            </w:pPr>
          </w:p>
        </w:tc>
        <w:tc>
          <w:tcPr>
            <w:tcW w:w="3081" w:type="dxa"/>
            <w:vAlign w:val="center"/>
          </w:tcPr>
          <w:p w:rsidR="0029489B" w:rsidRPr="005B2FE8" w:rsidRDefault="0029489B" w:rsidP="0039543C">
            <w:pPr>
              <w:spacing w:before="100" w:beforeAutospacing="1" w:after="100" w:afterAutospacing="1" w:line="276" w:lineRule="auto"/>
              <w:jc w:val="center"/>
              <w:rPr>
                <w:rFonts w:cs="Times New Roman"/>
                <w:sz w:val="24"/>
                <w:szCs w:val="24"/>
              </w:rPr>
            </w:pPr>
            <w:r w:rsidRPr="005B2FE8">
              <w:rPr>
                <w:rFonts w:cs="Times New Roman"/>
                <w:sz w:val="24"/>
                <w:szCs w:val="24"/>
              </w:rPr>
              <w:t>Beyond 3 years</w:t>
            </w:r>
          </w:p>
        </w:tc>
        <w:tc>
          <w:tcPr>
            <w:tcW w:w="2254" w:type="dxa"/>
            <w:vAlign w:val="center"/>
          </w:tcPr>
          <w:p w:rsidR="0029489B" w:rsidRPr="005B2FE8" w:rsidRDefault="0029489B" w:rsidP="0039543C">
            <w:pPr>
              <w:spacing w:before="100" w:beforeAutospacing="1" w:after="100" w:afterAutospacing="1" w:line="276" w:lineRule="auto"/>
              <w:jc w:val="right"/>
              <w:rPr>
                <w:rFonts w:cs="Times New Roman"/>
                <w:sz w:val="24"/>
                <w:szCs w:val="24"/>
              </w:rPr>
            </w:pPr>
            <w:r w:rsidRPr="005B2FE8">
              <w:rPr>
                <w:rFonts w:cs="Times New Roman"/>
                <w:sz w:val="24"/>
                <w:szCs w:val="24"/>
              </w:rPr>
              <w:t>25,000</w:t>
            </w:r>
          </w:p>
        </w:tc>
      </w:tr>
    </w:tbl>
    <w:p w:rsidR="0039543C" w:rsidRDefault="0039543C" w:rsidP="0039543C">
      <w:pPr>
        <w:shd w:val="clear" w:color="auto" w:fill="FFFFFF"/>
        <w:spacing w:before="100" w:beforeAutospacing="1" w:after="100" w:afterAutospacing="1" w:line="360" w:lineRule="auto"/>
        <w:jc w:val="both"/>
        <w:rPr>
          <w:rStyle w:val="Heading2Char"/>
          <w:rFonts w:asciiTheme="minorHAnsi" w:hAnsiTheme="minorHAnsi"/>
          <w:color w:val="auto"/>
        </w:rPr>
      </w:pPr>
    </w:p>
    <w:p w:rsidR="0039543C" w:rsidRDefault="0039543C">
      <w:pPr>
        <w:rPr>
          <w:rStyle w:val="Heading2Char"/>
          <w:rFonts w:asciiTheme="minorHAnsi" w:hAnsiTheme="minorHAnsi"/>
          <w:color w:val="auto"/>
        </w:rPr>
      </w:pPr>
      <w:r>
        <w:rPr>
          <w:rStyle w:val="Heading2Char"/>
          <w:rFonts w:asciiTheme="minorHAnsi" w:hAnsiTheme="minorHAnsi"/>
          <w:color w:val="auto"/>
        </w:rPr>
        <w:br w:type="page"/>
      </w:r>
    </w:p>
    <w:p w:rsidR="0039543C" w:rsidRPr="005B2FE8" w:rsidRDefault="0039543C" w:rsidP="0039543C">
      <w:pPr>
        <w:shd w:val="clear" w:color="auto" w:fill="FFFFFF"/>
        <w:spacing w:before="100" w:beforeAutospacing="1" w:after="100" w:afterAutospacing="1" w:line="360" w:lineRule="auto"/>
        <w:jc w:val="both"/>
        <w:rPr>
          <w:rFonts w:cs="Times New Roman"/>
          <w:sz w:val="24"/>
          <w:szCs w:val="24"/>
        </w:rPr>
      </w:pPr>
      <w:bookmarkStart w:id="9" w:name="_Toc445840548"/>
      <w:r w:rsidRPr="005B2FE8">
        <w:rPr>
          <w:rStyle w:val="Heading2Char"/>
          <w:rFonts w:asciiTheme="minorHAnsi" w:hAnsiTheme="minorHAnsi"/>
          <w:color w:val="auto"/>
        </w:rPr>
        <w:lastRenderedPageBreak/>
        <w:t>Miscellaneous charges: -</w:t>
      </w:r>
      <w:bookmarkEnd w:id="9"/>
      <w:r w:rsidRPr="005B2FE8">
        <w:rPr>
          <w:rFonts w:cs="Times New Roman"/>
          <w:sz w:val="24"/>
          <w:szCs w:val="24"/>
        </w:rPr>
        <w:t xml:space="preserve"> For cases where the BSE provided equipment gets damaged due to reasons attributable to MP, BSE may recover appropriate charges from MP as a token penalty. For cases where insurance claim is possible, one-time recovery will be made from MP and refund will be provided once insurance claim comes through.</w:t>
      </w:r>
    </w:p>
    <w:p w:rsidR="0039543C" w:rsidRPr="005B2FE8" w:rsidRDefault="0039543C" w:rsidP="0039543C">
      <w:pPr>
        <w:pStyle w:val="Heading3"/>
        <w:spacing w:line="360" w:lineRule="auto"/>
        <w:jc w:val="both"/>
        <w:rPr>
          <w:rFonts w:asciiTheme="minorHAnsi" w:hAnsiTheme="minorHAnsi"/>
          <w:color w:val="auto"/>
        </w:rPr>
      </w:pPr>
      <w:bookmarkStart w:id="10" w:name="_Toc445840549"/>
      <w:r w:rsidRPr="005B2FE8">
        <w:rPr>
          <w:rFonts w:asciiTheme="minorHAnsi" w:hAnsiTheme="minorHAnsi"/>
          <w:color w:val="auto"/>
        </w:rPr>
        <w:t>Costing for VSAT spares is as follows: -</w:t>
      </w:r>
      <w:bookmarkEnd w:id="10"/>
    </w:p>
    <w:tbl>
      <w:tblPr>
        <w:tblStyle w:val="TableGrid"/>
        <w:tblW w:w="0" w:type="auto"/>
        <w:tblLook w:val="04A0" w:firstRow="1" w:lastRow="0" w:firstColumn="1" w:lastColumn="0" w:noHBand="0" w:noVBand="1"/>
      </w:tblPr>
      <w:tblGrid>
        <w:gridCol w:w="988"/>
        <w:gridCol w:w="5022"/>
        <w:gridCol w:w="3006"/>
      </w:tblGrid>
      <w:tr w:rsidR="0039543C" w:rsidRPr="005B2FE8" w:rsidTr="0039543C">
        <w:tc>
          <w:tcPr>
            <w:tcW w:w="988" w:type="dxa"/>
            <w:vAlign w:val="center"/>
          </w:tcPr>
          <w:p w:rsidR="0039543C" w:rsidRPr="00A028E0" w:rsidRDefault="0039543C" w:rsidP="0039543C">
            <w:pPr>
              <w:spacing w:before="100" w:beforeAutospacing="1" w:after="100" w:afterAutospacing="1" w:line="360" w:lineRule="auto"/>
              <w:jc w:val="both"/>
              <w:rPr>
                <w:rFonts w:cs="Times New Roman"/>
                <w:b/>
                <w:sz w:val="24"/>
                <w:szCs w:val="24"/>
              </w:rPr>
            </w:pPr>
            <w:r w:rsidRPr="00A028E0">
              <w:rPr>
                <w:rFonts w:cs="Times New Roman"/>
                <w:b/>
                <w:sz w:val="24"/>
                <w:szCs w:val="24"/>
              </w:rPr>
              <w:t>S. No</w:t>
            </w:r>
          </w:p>
        </w:tc>
        <w:tc>
          <w:tcPr>
            <w:tcW w:w="5022" w:type="dxa"/>
            <w:vAlign w:val="center"/>
          </w:tcPr>
          <w:p w:rsidR="0039543C" w:rsidRPr="00A028E0" w:rsidRDefault="0039543C" w:rsidP="0039543C">
            <w:pPr>
              <w:spacing w:before="100" w:beforeAutospacing="1" w:after="100" w:afterAutospacing="1" w:line="360" w:lineRule="auto"/>
              <w:jc w:val="both"/>
              <w:rPr>
                <w:rFonts w:cs="Times New Roman"/>
                <w:b/>
                <w:sz w:val="24"/>
                <w:szCs w:val="24"/>
              </w:rPr>
            </w:pPr>
            <w:r w:rsidRPr="00A028E0">
              <w:rPr>
                <w:rFonts w:cs="Times New Roman"/>
                <w:b/>
                <w:sz w:val="24"/>
                <w:szCs w:val="24"/>
              </w:rPr>
              <w:t>Cost head</w:t>
            </w:r>
          </w:p>
        </w:tc>
        <w:tc>
          <w:tcPr>
            <w:tcW w:w="3006" w:type="dxa"/>
            <w:vAlign w:val="center"/>
          </w:tcPr>
          <w:p w:rsidR="0039543C" w:rsidRPr="00A028E0" w:rsidRDefault="0039543C" w:rsidP="0039543C">
            <w:pPr>
              <w:spacing w:before="100" w:beforeAutospacing="1" w:after="100" w:afterAutospacing="1" w:line="360" w:lineRule="auto"/>
              <w:jc w:val="right"/>
              <w:rPr>
                <w:rFonts w:cs="Times New Roman"/>
                <w:b/>
                <w:sz w:val="24"/>
                <w:szCs w:val="24"/>
              </w:rPr>
            </w:pPr>
            <w:r w:rsidRPr="00A028E0">
              <w:rPr>
                <w:rFonts w:cs="Times New Roman"/>
                <w:b/>
                <w:sz w:val="24"/>
                <w:szCs w:val="24"/>
              </w:rPr>
              <w:t xml:space="preserve">Cost in </w:t>
            </w:r>
            <w:proofErr w:type="spellStart"/>
            <w:r w:rsidRPr="00A028E0">
              <w:rPr>
                <w:rFonts w:cs="Times New Roman"/>
                <w:b/>
                <w:sz w:val="24"/>
                <w:szCs w:val="24"/>
              </w:rPr>
              <w:t>Rs</w:t>
            </w:r>
            <w:proofErr w:type="spellEnd"/>
            <w:r w:rsidRPr="00A028E0">
              <w:rPr>
                <w:rFonts w:cs="Times New Roman"/>
                <w:b/>
                <w:sz w:val="24"/>
                <w:szCs w:val="24"/>
              </w:rPr>
              <w:t>. (Taxes extra)</w:t>
            </w:r>
          </w:p>
        </w:tc>
      </w:tr>
      <w:tr w:rsidR="0039543C" w:rsidRPr="005B2FE8" w:rsidTr="0039543C">
        <w:tc>
          <w:tcPr>
            <w:tcW w:w="988" w:type="dxa"/>
            <w:vAlign w:val="center"/>
          </w:tcPr>
          <w:p w:rsidR="0039543C" w:rsidRPr="005B2FE8" w:rsidRDefault="0039543C" w:rsidP="0039543C">
            <w:pPr>
              <w:spacing w:before="100" w:beforeAutospacing="1" w:after="100" w:afterAutospacing="1" w:line="360" w:lineRule="auto"/>
              <w:jc w:val="both"/>
              <w:rPr>
                <w:rFonts w:cs="Times New Roman"/>
                <w:sz w:val="24"/>
                <w:szCs w:val="24"/>
              </w:rPr>
            </w:pPr>
            <w:r w:rsidRPr="005B2FE8">
              <w:rPr>
                <w:rFonts w:cs="Times New Roman"/>
                <w:sz w:val="24"/>
                <w:szCs w:val="24"/>
              </w:rPr>
              <w:t>1</w:t>
            </w:r>
          </w:p>
        </w:tc>
        <w:tc>
          <w:tcPr>
            <w:tcW w:w="5022" w:type="dxa"/>
            <w:vAlign w:val="center"/>
          </w:tcPr>
          <w:p w:rsidR="0039543C" w:rsidRPr="005B2FE8" w:rsidRDefault="0039543C" w:rsidP="0039543C">
            <w:pPr>
              <w:spacing w:before="100" w:beforeAutospacing="1" w:after="100" w:afterAutospacing="1" w:line="360" w:lineRule="auto"/>
              <w:jc w:val="both"/>
              <w:rPr>
                <w:rFonts w:cs="Times New Roman"/>
                <w:sz w:val="24"/>
                <w:szCs w:val="24"/>
              </w:rPr>
            </w:pPr>
            <w:r w:rsidRPr="005B2FE8">
              <w:rPr>
                <w:rFonts w:cs="Times New Roman"/>
                <w:sz w:val="24"/>
                <w:szCs w:val="24"/>
              </w:rPr>
              <w:t>Repair cost of RF head</w:t>
            </w:r>
          </w:p>
        </w:tc>
        <w:tc>
          <w:tcPr>
            <w:tcW w:w="3006" w:type="dxa"/>
            <w:vAlign w:val="center"/>
          </w:tcPr>
          <w:p w:rsidR="0039543C" w:rsidRPr="005B2FE8" w:rsidRDefault="0039543C" w:rsidP="0039543C">
            <w:pPr>
              <w:spacing w:before="100" w:beforeAutospacing="1" w:after="100" w:afterAutospacing="1" w:line="360" w:lineRule="auto"/>
              <w:jc w:val="right"/>
              <w:rPr>
                <w:rFonts w:cs="Times New Roman"/>
                <w:sz w:val="24"/>
                <w:szCs w:val="24"/>
              </w:rPr>
            </w:pPr>
            <w:r w:rsidRPr="005B2FE8">
              <w:rPr>
                <w:rFonts w:cs="Times New Roman"/>
                <w:sz w:val="24"/>
                <w:szCs w:val="24"/>
              </w:rPr>
              <w:t>11,674</w:t>
            </w:r>
          </w:p>
        </w:tc>
      </w:tr>
      <w:tr w:rsidR="0039543C" w:rsidRPr="005B2FE8" w:rsidTr="0039543C">
        <w:tc>
          <w:tcPr>
            <w:tcW w:w="988" w:type="dxa"/>
            <w:vAlign w:val="center"/>
          </w:tcPr>
          <w:p w:rsidR="0039543C" w:rsidRPr="005B2FE8" w:rsidRDefault="0039543C" w:rsidP="0039543C">
            <w:pPr>
              <w:spacing w:before="100" w:beforeAutospacing="1" w:after="100" w:afterAutospacing="1" w:line="360" w:lineRule="auto"/>
              <w:jc w:val="both"/>
              <w:rPr>
                <w:rFonts w:cs="Times New Roman"/>
                <w:sz w:val="24"/>
                <w:szCs w:val="24"/>
              </w:rPr>
            </w:pPr>
            <w:r w:rsidRPr="005B2FE8">
              <w:rPr>
                <w:rFonts w:cs="Times New Roman"/>
                <w:sz w:val="24"/>
                <w:szCs w:val="24"/>
              </w:rPr>
              <w:t>2</w:t>
            </w:r>
          </w:p>
        </w:tc>
        <w:tc>
          <w:tcPr>
            <w:tcW w:w="5022" w:type="dxa"/>
            <w:vAlign w:val="center"/>
          </w:tcPr>
          <w:p w:rsidR="0039543C" w:rsidRPr="005B2FE8" w:rsidRDefault="0039543C" w:rsidP="0039543C">
            <w:pPr>
              <w:spacing w:before="100" w:beforeAutospacing="1" w:after="100" w:afterAutospacing="1" w:line="360" w:lineRule="auto"/>
              <w:jc w:val="both"/>
              <w:rPr>
                <w:rFonts w:cs="Times New Roman"/>
                <w:sz w:val="24"/>
                <w:szCs w:val="24"/>
              </w:rPr>
            </w:pPr>
            <w:r w:rsidRPr="005B2FE8">
              <w:rPr>
                <w:rFonts w:cs="Times New Roman"/>
                <w:sz w:val="24"/>
                <w:szCs w:val="24"/>
              </w:rPr>
              <w:t>Repair cost of Indoor unit</w:t>
            </w:r>
          </w:p>
        </w:tc>
        <w:tc>
          <w:tcPr>
            <w:tcW w:w="3006" w:type="dxa"/>
            <w:vAlign w:val="center"/>
          </w:tcPr>
          <w:p w:rsidR="0039543C" w:rsidRPr="005B2FE8" w:rsidRDefault="0039543C" w:rsidP="0039543C">
            <w:pPr>
              <w:spacing w:before="100" w:beforeAutospacing="1" w:after="100" w:afterAutospacing="1" w:line="360" w:lineRule="auto"/>
              <w:jc w:val="right"/>
              <w:rPr>
                <w:rFonts w:cs="Times New Roman"/>
                <w:sz w:val="24"/>
                <w:szCs w:val="24"/>
              </w:rPr>
            </w:pPr>
            <w:r w:rsidRPr="005B2FE8">
              <w:rPr>
                <w:rFonts w:cs="Times New Roman"/>
                <w:sz w:val="24"/>
                <w:szCs w:val="24"/>
              </w:rPr>
              <w:t>11,460</w:t>
            </w:r>
          </w:p>
        </w:tc>
      </w:tr>
      <w:tr w:rsidR="0039543C" w:rsidRPr="005B2FE8" w:rsidTr="0039543C">
        <w:tc>
          <w:tcPr>
            <w:tcW w:w="988" w:type="dxa"/>
            <w:vAlign w:val="center"/>
          </w:tcPr>
          <w:p w:rsidR="0039543C" w:rsidRPr="005B2FE8" w:rsidRDefault="0039543C" w:rsidP="0039543C">
            <w:pPr>
              <w:spacing w:before="100" w:beforeAutospacing="1" w:after="100" w:afterAutospacing="1" w:line="360" w:lineRule="auto"/>
              <w:jc w:val="both"/>
              <w:rPr>
                <w:rFonts w:cs="Times New Roman"/>
                <w:sz w:val="24"/>
                <w:szCs w:val="24"/>
              </w:rPr>
            </w:pPr>
            <w:r w:rsidRPr="005B2FE8">
              <w:rPr>
                <w:rFonts w:cs="Times New Roman"/>
                <w:sz w:val="24"/>
                <w:szCs w:val="24"/>
              </w:rPr>
              <w:t>3</w:t>
            </w:r>
          </w:p>
        </w:tc>
        <w:tc>
          <w:tcPr>
            <w:tcW w:w="5022" w:type="dxa"/>
            <w:vAlign w:val="center"/>
          </w:tcPr>
          <w:p w:rsidR="0039543C" w:rsidRPr="005B2FE8" w:rsidRDefault="0039543C" w:rsidP="0039543C">
            <w:pPr>
              <w:spacing w:before="100" w:beforeAutospacing="1" w:after="100" w:afterAutospacing="1" w:line="360" w:lineRule="auto"/>
              <w:jc w:val="both"/>
              <w:rPr>
                <w:rFonts w:cs="Times New Roman"/>
                <w:sz w:val="24"/>
                <w:szCs w:val="24"/>
              </w:rPr>
            </w:pPr>
            <w:r w:rsidRPr="005B2FE8">
              <w:rPr>
                <w:rFonts w:cs="Times New Roman"/>
                <w:sz w:val="24"/>
                <w:szCs w:val="24"/>
              </w:rPr>
              <w:t>Repair cost of LNA</w:t>
            </w:r>
          </w:p>
        </w:tc>
        <w:tc>
          <w:tcPr>
            <w:tcW w:w="3006" w:type="dxa"/>
            <w:vAlign w:val="center"/>
          </w:tcPr>
          <w:p w:rsidR="0039543C" w:rsidRPr="005B2FE8" w:rsidRDefault="0039543C" w:rsidP="0039543C">
            <w:pPr>
              <w:spacing w:before="100" w:beforeAutospacing="1" w:after="100" w:afterAutospacing="1" w:line="360" w:lineRule="auto"/>
              <w:jc w:val="right"/>
              <w:rPr>
                <w:rFonts w:cs="Times New Roman"/>
                <w:sz w:val="24"/>
                <w:szCs w:val="24"/>
              </w:rPr>
            </w:pPr>
            <w:r w:rsidRPr="005B2FE8">
              <w:rPr>
                <w:rFonts w:cs="Times New Roman"/>
                <w:sz w:val="24"/>
                <w:szCs w:val="24"/>
              </w:rPr>
              <w:t>4,500</w:t>
            </w:r>
          </w:p>
        </w:tc>
      </w:tr>
      <w:tr w:rsidR="0039543C" w:rsidRPr="005B2FE8" w:rsidTr="0039543C">
        <w:tc>
          <w:tcPr>
            <w:tcW w:w="988" w:type="dxa"/>
            <w:vAlign w:val="center"/>
          </w:tcPr>
          <w:p w:rsidR="0039543C" w:rsidRPr="005B2FE8" w:rsidRDefault="0039543C" w:rsidP="0039543C">
            <w:pPr>
              <w:spacing w:before="100" w:beforeAutospacing="1" w:after="100" w:afterAutospacing="1" w:line="360" w:lineRule="auto"/>
              <w:jc w:val="both"/>
              <w:rPr>
                <w:rFonts w:cs="Times New Roman"/>
                <w:sz w:val="24"/>
                <w:szCs w:val="24"/>
              </w:rPr>
            </w:pPr>
            <w:r w:rsidRPr="005B2FE8">
              <w:rPr>
                <w:rFonts w:cs="Times New Roman"/>
                <w:sz w:val="24"/>
                <w:szCs w:val="24"/>
              </w:rPr>
              <w:t>4</w:t>
            </w:r>
          </w:p>
        </w:tc>
        <w:tc>
          <w:tcPr>
            <w:tcW w:w="5022" w:type="dxa"/>
            <w:vAlign w:val="center"/>
          </w:tcPr>
          <w:p w:rsidR="0039543C" w:rsidRPr="005B2FE8" w:rsidRDefault="0039543C" w:rsidP="0039543C">
            <w:pPr>
              <w:spacing w:before="100" w:beforeAutospacing="1" w:after="100" w:afterAutospacing="1" w:line="360" w:lineRule="auto"/>
              <w:jc w:val="both"/>
              <w:rPr>
                <w:rFonts w:cs="Times New Roman"/>
                <w:sz w:val="24"/>
                <w:szCs w:val="24"/>
              </w:rPr>
            </w:pPr>
            <w:r w:rsidRPr="005B2FE8">
              <w:rPr>
                <w:rFonts w:cs="Times New Roman"/>
                <w:sz w:val="24"/>
                <w:szCs w:val="24"/>
              </w:rPr>
              <w:t>Repair cost of power adapter</w:t>
            </w:r>
          </w:p>
        </w:tc>
        <w:tc>
          <w:tcPr>
            <w:tcW w:w="3006" w:type="dxa"/>
            <w:vAlign w:val="center"/>
          </w:tcPr>
          <w:p w:rsidR="0039543C" w:rsidRPr="005B2FE8" w:rsidRDefault="0039543C" w:rsidP="0039543C">
            <w:pPr>
              <w:spacing w:before="100" w:beforeAutospacing="1" w:after="100" w:afterAutospacing="1" w:line="360" w:lineRule="auto"/>
              <w:jc w:val="right"/>
              <w:rPr>
                <w:rFonts w:cs="Times New Roman"/>
                <w:sz w:val="24"/>
                <w:szCs w:val="24"/>
              </w:rPr>
            </w:pPr>
            <w:r w:rsidRPr="005B2FE8">
              <w:rPr>
                <w:rFonts w:cs="Times New Roman"/>
                <w:sz w:val="24"/>
                <w:szCs w:val="24"/>
              </w:rPr>
              <w:t>3,000</w:t>
            </w:r>
          </w:p>
        </w:tc>
      </w:tr>
      <w:tr w:rsidR="0039543C" w:rsidRPr="005B2FE8" w:rsidTr="0039543C">
        <w:tc>
          <w:tcPr>
            <w:tcW w:w="988" w:type="dxa"/>
            <w:vAlign w:val="center"/>
          </w:tcPr>
          <w:p w:rsidR="0039543C" w:rsidRPr="005B2FE8" w:rsidRDefault="0039543C" w:rsidP="0039543C">
            <w:pPr>
              <w:spacing w:before="100" w:beforeAutospacing="1" w:after="100" w:afterAutospacing="1" w:line="360" w:lineRule="auto"/>
              <w:jc w:val="both"/>
              <w:rPr>
                <w:rFonts w:cs="Times New Roman"/>
                <w:sz w:val="24"/>
                <w:szCs w:val="24"/>
              </w:rPr>
            </w:pPr>
            <w:r w:rsidRPr="005B2FE8">
              <w:rPr>
                <w:rFonts w:cs="Times New Roman"/>
                <w:sz w:val="24"/>
                <w:szCs w:val="24"/>
              </w:rPr>
              <w:t>5</w:t>
            </w:r>
          </w:p>
        </w:tc>
        <w:tc>
          <w:tcPr>
            <w:tcW w:w="5022" w:type="dxa"/>
            <w:vAlign w:val="center"/>
          </w:tcPr>
          <w:p w:rsidR="0039543C" w:rsidRPr="005B2FE8" w:rsidRDefault="0039543C" w:rsidP="0039543C">
            <w:pPr>
              <w:spacing w:before="100" w:beforeAutospacing="1" w:after="100" w:afterAutospacing="1" w:line="360" w:lineRule="auto"/>
              <w:jc w:val="both"/>
              <w:rPr>
                <w:rFonts w:cs="Times New Roman"/>
                <w:sz w:val="24"/>
                <w:szCs w:val="24"/>
              </w:rPr>
            </w:pPr>
            <w:r w:rsidRPr="005B2FE8">
              <w:rPr>
                <w:rFonts w:cs="Times New Roman"/>
                <w:sz w:val="24"/>
                <w:szCs w:val="24"/>
              </w:rPr>
              <w:t>Site Re-visit charges</w:t>
            </w:r>
          </w:p>
        </w:tc>
        <w:tc>
          <w:tcPr>
            <w:tcW w:w="3006" w:type="dxa"/>
            <w:vAlign w:val="center"/>
          </w:tcPr>
          <w:p w:rsidR="0039543C" w:rsidRPr="005B2FE8" w:rsidRDefault="0039543C" w:rsidP="0039543C">
            <w:pPr>
              <w:spacing w:before="100" w:beforeAutospacing="1" w:after="100" w:afterAutospacing="1" w:line="360" w:lineRule="auto"/>
              <w:jc w:val="right"/>
              <w:rPr>
                <w:rFonts w:cs="Times New Roman"/>
                <w:sz w:val="24"/>
                <w:szCs w:val="24"/>
              </w:rPr>
            </w:pPr>
            <w:r w:rsidRPr="005B2FE8">
              <w:rPr>
                <w:rFonts w:cs="Times New Roman"/>
                <w:sz w:val="24"/>
                <w:szCs w:val="24"/>
              </w:rPr>
              <w:t>3,000</w:t>
            </w:r>
          </w:p>
        </w:tc>
      </w:tr>
    </w:tbl>
    <w:p w:rsidR="0039543C" w:rsidRDefault="0039543C" w:rsidP="0039543C">
      <w:pPr>
        <w:pStyle w:val="Heading3"/>
        <w:rPr>
          <w:rFonts w:asciiTheme="minorHAnsi" w:hAnsiTheme="minorHAnsi"/>
          <w:color w:val="auto"/>
        </w:rPr>
      </w:pPr>
    </w:p>
    <w:p w:rsidR="0039543C" w:rsidRDefault="0039543C" w:rsidP="0039543C">
      <w:pPr>
        <w:pStyle w:val="Heading3"/>
        <w:rPr>
          <w:rFonts w:asciiTheme="minorHAnsi" w:hAnsiTheme="minorHAnsi"/>
          <w:color w:val="auto"/>
        </w:rPr>
      </w:pPr>
      <w:bookmarkStart w:id="11" w:name="_Toc445840550"/>
      <w:r w:rsidRPr="005B2FE8">
        <w:rPr>
          <w:rFonts w:asciiTheme="minorHAnsi" w:hAnsiTheme="minorHAnsi"/>
          <w:color w:val="auto"/>
        </w:rPr>
        <w:t>Shifting of VSATs between MP’s offices: -</w:t>
      </w:r>
      <w:bookmarkEnd w:id="11"/>
    </w:p>
    <w:tbl>
      <w:tblPr>
        <w:tblStyle w:val="TableGrid"/>
        <w:tblW w:w="0" w:type="auto"/>
        <w:tblLook w:val="04A0" w:firstRow="1" w:lastRow="0" w:firstColumn="1" w:lastColumn="0" w:noHBand="0" w:noVBand="1"/>
      </w:tblPr>
      <w:tblGrid>
        <w:gridCol w:w="988"/>
        <w:gridCol w:w="5022"/>
        <w:gridCol w:w="3006"/>
      </w:tblGrid>
      <w:tr w:rsidR="0039543C" w:rsidRPr="005B2FE8" w:rsidTr="00561B07">
        <w:tc>
          <w:tcPr>
            <w:tcW w:w="988" w:type="dxa"/>
          </w:tcPr>
          <w:p w:rsidR="0039543C" w:rsidRPr="00A028E0" w:rsidRDefault="0039543C" w:rsidP="0039543C">
            <w:pPr>
              <w:spacing w:before="100" w:beforeAutospacing="1" w:after="100" w:afterAutospacing="1" w:line="360" w:lineRule="auto"/>
              <w:jc w:val="both"/>
              <w:rPr>
                <w:rFonts w:cs="Times New Roman"/>
                <w:b/>
                <w:sz w:val="24"/>
                <w:szCs w:val="24"/>
              </w:rPr>
            </w:pPr>
            <w:r w:rsidRPr="00A028E0">
              <w:rPr>
                <w:rFonts w:cs="Times New Roman"/>
                <w:b/>
                <w:sz w:val="24"/>
                <w:szCs w:val="24"/>
              </w:rPr>
              <w:t>S. No</w:t>
            </w:r>
          </w:p>
        </w:tc>
        <w:tc>
          <w:tcPr>
            <w:tcW w:w="5022" w:type="dxa"/>
          </w:tcPr>
          <w:p w:rsidR="0039543C" w:rsidRPr="00A028E0" w:rsidRDefault="0039543C" w:rsidP="0039543C">
            <w:pPr>
              <w:spacing w:before="100" w:beforeAutospacing="1" w:after="100" w:afterAutospacing="1" w:line="360" w:lineRule="auto"/>
              <w:jc w:val="both"/>
              <w:rPr>
                <w:rFonts w:cs="Times New Roman"/>
                <w:b/>
                <w:sz w:val="24"/>
                <w:szCs w:val="24"/>
              </w:rPr>
            </w:pPr>
            <w:r w:rsidRPr="00A028E0">
              <w:rPr>
                <w:rFonts w:cs="Times New Roman"/>
                <w:b/>
                <w:sz w:val="24"/>
                <w:szCs w:val="24"/>
              </w:rPr>
              <w:t>Cost head</w:t>
            </w:r>
          </w:p>
        </w:tc>
        <w:tc>
          <w:tcPr>
            <w:tcW w:w="3006" w:type="dxa"/>
          </w:tcPr>
          <w:p w:rsidR="0039543C" w:rsidRPr="00A028E0" w:rsidRDefault="0039543C" w:rsidP="0039543C">
            <w:pPr>
              <w:spacing w:before="100" w:beforeAutospacing="1" w:after="100" w:afterAutospacing="1" w:line="360" w:lineRule="auto"/>
              <w:jc w:val="right"/>
              <w:rPr>
                <w:rFonts w:cs="Times New Roman"/>
                <w:b/>
                <w:sz w:val="24"/>
                <w:szCs w:val="24"/>
              </w:rPr>
            </w:pPr>
            <w:r w:rsidRPr="00A028E0">
              <w:rPr>
                <w:rFonts w:cs="Times New Roman"/>
                <w:b/>
                <w:sz w:val="24"/>
                <w:szCs w:val="24"/>
              </w:rPr>
              <w:t xml:space="preserve">Cost in </w:t>
            </w:r>
            <w:proofErr w:type="spellStart"/>
            <w:r w:rsidRPr="00A028E0">
              <w:rPr>
                <w:rFonts w:cs="Times New Roman"/>
                <w:b/>
                <w:sz w:val="24"/>
                <w:szCs w:val="24"/>
              </w:rPr>
              <w:t>Rs</w:t>
            </w:r>
            <w:proofErr w:type="spellEnd"/>
            <w:r w:rsidRPr="00A028E0">
              <w:rPr>
                <w:rFonts w:cs="Times New Roman"/>
                <w:b/>
                <w:sz w:val="24"/>
                <w:szCs w:val="24"/>
              </w:rPr>
              <w:t>. (Taxes extra)</w:t>
            </w:r>
          </w:p>
        </w:tc>
      </w:tr>
      <w:tr w:rsidR="0039543C" w:rsidRPr="005B2FE8" w:rsidTr="00561B07">
        <w:tc>
          <w:tcPr>
            <w:tcW w:w="988" w:type="dxa"/>
          </w:tcPr>
          <w:p w:rsidR="0039543C" w:rsidRPr="005B2FE8" w:rsidRDefault="0039543C" w:rsidP="0039543C">
            <w:pPr>
              <w:spacing w:before="100" w:beforeAutospacing="1" w:after="100" w:afterAutospacing="1" w:line="360" w:lineRule="auto"/>
              <w:jc w:val="both"/>
              <w:rPr>
                <w:rFonts w:cs="Times New Roman"/>
                <w:sz w:val="24"/>
                <w:szCs w:val="24"/>
              </w:rPr>
            </w:pPr>
            <w:r w:rsidRPr="005B2FE8">
              <w:rPr>
                <w:rFonts w:cs="Times New Roman"/>
                <w:sz w:val="24"/>
                <w:szCs w:val="24"/>
              </w:rPr>
              <w:t>1</w:t>
            </w:r>
          </w:p>
        </w:tc>
        <w:tc>
          <w:tcPr>
            <w:tcW w:w="5022" w:type="dxa"/>
          </w:tcPr>
          <w:p w:rsidR="0039543C" w:rsidRPr="005B2FE8" w:rsidRDefault="0039543C" w:rsidP="0039543C">
            <w:pPr>
              <w:spacing w:before="100" w:beforeAutospacing="1" w:after="100" w:afterAutospacing="1" w:line="360" w:lineRule="auto"/>
              <w:jc w:val="both"/>
              <w:rPr>
                <w:rFonts w:cs="Times New Roman"/>
                <w:sz w:val="24"/>
                <w:szCs w:val="24"/>
              </w:rPr>
            </w:pPr>
            <w:r w:rsidRPr="005B2FE8">
              <w:rPr>
                <w:rFonts w:cs="Times New Roman"/>
                <w:sz w:val="24"/>
                <w:szCs w:val="24"/>
              </w:rPr>
              <w:t>VSAT Shifting (Inter-city)</w:t>
            </w:r>
          </w:p>
        </w:tc>
        <w:tc>
          <w:tcPr>
            <w:tcW w:w="3006" w:type="dxa"/>
          </w:tcPr>
          <w:p w:rsidR="0039543C" w:rsidRPr="005B2FE8" w:rsidRDefault="0039543C" w:rsidP="0039543C">
            <w:pPr>
              <w:spacing w:before="100" w:beforeAutospacing="1" w:after="100" w:afterAutospacing="1" w:line="360" w:lineRule="auto"/>
              <w:jc w:val="right"/>
              <w:rPr>
                <w:rFonts w:cs="Times New Roman"/>
                <w:sz w:val="24"/>
                <w:szCs w:val="24"/>
              </w:rPr>
            </w:pPr>
            <w:r w:rsidRPr="005B2FE8">
              <w:rPr>
                <w:rFonts w:cs="Times New Roman"/>
                <w:sz w:val="24"/>
                <w:szCs w:val="24"/>
              </w:rPr>
              <w:t>31,000</w:t>
            </w:r>
          </w:p>
        </w:tc>
      </w:tr>
      <w:tr w:rsidR="0039543C" w:rsidRPr="005B2FE8" w:rsidTr="00561B07">
        <w:tc>
          <w:tcPr>
            <w:tcW w:w="988" w:type="dxa"/>
          </w:tcPr>
          <w:p w:rsidR="0039543C" w:rsidRPr="005B2FE8" w:rsidRDefault="0039543C" w:rsidP="0039543C">
            <w:pPr>
              <w:spacing w:before="100" w:beforeAutospacing="1" w:after="100" w:afterAutospacing="1" w:line="360" w:lineRule="auto"/>
              <w:jc w:val="both"/>
              <w:rPr>
                <w:rFonts w:cs="Times New Roman"/>
                <w:sz w:val="24"/>
                <w:szCs w:val="24"/>
              </w:rPr>
            </w:pPr>
            <w:r w:rsidRPr="005B2FE8">
              <w:rPr>
                <w:rFonts w:cs="Times New Roman"/>
                <w:sz w:val="24"/>
                <w:szCs w:val="24"/>
              </w:rPr>
              <w:t>2</w:t>
            </w:r>
          </w:p>
        </w:tc>
        <w:tc>
          <w:tcPr>
            <w:tcW w:w="5022" w:type="dxa"/>
          </w:tcPr>
          <w:p w:rsidR="0039543C" w:rsidRPr="005B2FE8" w:rsidRDefault="0039543C" w:rsidP="0039543C">
            <w:pPr>
              <w:spacing w:before="100" w:beforeAutospacing="1" w:after="100" w:afterAutospacing="1" w:line="360" w:lineRule="auto"/>
              <w:jc w:val="both"/>
              <w:rPr>
                <w:rFonts w:cs="Times New Roman"/>
                <w:sz w:val="24"/>
                <w:szCs w:val="24"/>
              </w:rPr>
            </w:pPr>
            <w:r w:rsidRPr="005B2FE8">
              <w:rPr>
                <w:rFonts w:cs="Times New Roman"/>
                <w:sz w:val="24"/>
                <w:szCs w:val="24"/>
              </w:rPr>
              <w:t>VSAT Shifting (Intra-city)</w:t>
            </w:r>
          </w:p>
        </w:tc>
        <w:tc>
          <w:tcPr>
            <w:tcW w:w="3006" w:type="dxa"/>
          </w:tcPr>
          <w:p w:rsidR="0039543C" w:rsidRPr="005B2FE8" w:rsidRDefault="0039543C" w:rsidP="0039543C">
            <w:pPr>
              <w:spacing w:before="100" w:beforeAutospacing="1" w:after="100" w:afterAutospacing="1" w:line="360" w:lineRule="auto"/>
              <w:jc w:val="right"/>
              <w:rPr>
                <w:rFonts w:cs="Times New Roman"/>
                <w:sz w:val="24"/>
                <w:szCs w:val="24"/>
              </w:rPr>
            </w:pPr>
            <w:r w:rsidRPr="005B2FE8">
              <w:rPr>
                <w:rFonts w:cs="Times New Roman"/>
                <w:sz w:val="24"/>
                <w:szCs w:val="24"/>
              </w:rPr>
              <w:t>23,000</w:t>
            </w:r>
          </w:p>
        </w:tc>
      </w:tr>
      <w:tr w:rsidR="0039543C" w:rsidRPr="005B2FE8" w:rsidTr="00561B07">
        <w:tc>
          <w:tcPr>
            <w:tcW w:w="988" w:type="dxa"/>
          </w:tcPr>
          <w:p w:rsidR="0039543C" w:rsidRPr="005B2FE8" w:rsidRDefault="0039543C" w:rsidP="0039543C">
            <w:pPr>
              <w:spacing w:before="100" w:beforeAutospacing="1" w:after="100" w:afterAutospacing="1" w:line="360" w:lineRule="auto"/>
              <w:jc w:val="both"/>
              <w:rPr>
                <w:rFonts w:cs="Times New Roman"/>
                <w:sz w:val="24"/>
                <w:szCs w:val="24"/>
              </w:rPr>
            </w:pPr>
            <w:r w:rsidRPr="005B2FE8">
              <w:rPr>
                <w:rFonts w:cs="Times New Roman"/>
                <w:sz w:val="24"/>
                <w:szCs w:val="24"/>
              </w:rPr>
              <w:t>3</w:t>
            </w:r>
          </w:p>
        </w:tc>
        <w:tc>
          <w:tcPr>
            <w:tcW w:w="5022" w:type="dxa"/>
          </w:tcPr>
          <w:p w:rsidR="0039543C" w:rsidRPr="005B2FE8" w:rsidRDefault="0039543C" w:rsidP="0039543C">
            <w:pPr>
              <w:spacing w:before="100" w:beforeAutospacing="1" w:after="100" w:afterAutospacing="1" w:line="360" w:lineRule="auto"/>
              <w:jc w:val="both"/>
              <w:rPr>
                <w:rFonts w:cs="Times New Roman"/>
                <w:sz w:val="24"/>
                <w:szCs w:val="24"/>
              </w:rPr>
            </w:pPr>
            <w:r w:rsidRPr="005B2FE8">
              <w:rPr>
                <w:rFonts w:cs="Times New Roman"/>
                <w:sz w:val="24"/>
                <w:szCs w:val="24"/>
              </w:rPr>
              <w:t>VSAT IDU Shifting within same premises*</w:t>
            </w:r>
          </w:p>
        </w:tc>
        <w:tc>
          <w:tcPr>
            <w:tcW w:w="3006" w:type="dxa"/>
          </w:tcPr>
          <w:p w:rsidR="0039543C" w:rsidRPr="005B2FE8" w:rsidRDefault="0039543C" w:rsidP="0039543C">
            <w:pPr>
              <w:spacing w:before="100" w:beforeAutospacing="1" w:after="100" w:afterAutospacing="1" w:line="360" w:lineRule="auto"/>
              <w:jc w:val="right"/>
              <w:rPr>
                <w:rFonts w:cs="Times New Roman"/>
                <w:sz w:val="24"/>
                <w:szCs w:val="24"/>
              </w:rPr>
            </w:pPr>
            <w:r w:rsidRPr="005B2FE8">
              <w:rPr>
                <w:rFonts w:cs="Times New Roman"/>
                <w:sz w:val="24"/>
                <w:szCs w:val="24"/>
              </w:rPr>
              <w:t>6,000</w:t>
            </w:r>
          </w:p>
        </w:tc>
      </w:tr>
      <w:tr w:rsidR="0039543C" w:rsidRPr="005B2FE8" w:rsidTr="00561B07">
        <w:tc>
          <w:tcPr>
            <w:tcW w:w="988" w:type="dxa"/>
          </w:tcPr>
          <w:p w:rsidR="0039543C" w:rsidRPr="005B2FE8" w:rsidRDefault="0039543C" w:rsidP="0039543C">
            <w:pPr>
              <w:spacing w:before="100" w:beforeAutospacing="1" w:after="100" w:afterAutospacing="1" w:line="360" w:lineRule="auto"/>
              <w:jc w:val="both"/>
              <w:rPr>
                <w:rFonts w:cs="Times New Roman"/>
                <w:sz w:val="24"/>
                <w:szCs w:val="24"/>
              </w:rPr>
            </w:pPr>
            <w:r w:rsidRPr="005B2FE8">
              <w:rPr>
                <w:rFonts w:cs="Times New Roman"/>
                <w:sz w:val="24"/>
                <w:szCs w:val="24"/>
              </w:rPr>
              <w:t>4</w:t>
            </w:r>
          </w:p>
        </w:tc>
        <w:tc>
          <w:tcPr>
            <w:tcW w:w="5022" w:type="dxa"/>
          </w:tcPr>
          <w:p w:rsidR="0039543C" w:rsidRPr="005B2FE8" w:rsidRDefault="0039543C" w:rsidP="0039543C">
            <w:pPr>
              <w:spacing w:before="100" w:beforeAutospacing="1" w:after="100" w:afterAutospacing="1" w:line="360" w:lineRule="auto"/>
              <w:jc w:val="both"/>
              <w:rPr>
                <w:rFonts w:cs="Times New Roman"/>
                <w:sz w:val="24"/>
                <w:szCs w:val="24"/>
              </w:rPr>
            </w:pPr>
            <w:r w:rsidRPr="005B2FE8">
              <w:rPr>
                <w:rFonts w:cs="Times New Roman"/>
                <w:sz w:val="24"/>
                <w:szCs w:val="24"/>
              </w:rPr>
              <w:t>VSAT ODU shifting within same premises *</w:t>
            </w:r>
          </w:p>
        </w:tc>
        <w:tc>
          <w:tcPr>
            <w:tcW w:w="3006" w:type="dxa"/>
          </w:tcPr>
          <w:p w:rsidR="0039543C" w:rsidRPr="005B2FE8" w:rsidRDefault="0039543C" w:rsidP="0039543C">
            <w:pPr>
              <w:spacing w:before="100" w:beforeAutospacing="1" w:after="100" w:afterAutospacing="1" w:line="360" w:lineRule="auto"/>
              <w:jc w:val="right"/>
              <w:rPr>
                <w:rFonts w:cs="Times New Roman"/>
                <w:sz w:val="24"/>
                <w:szCs w:val="24"/>
              </w:rPr>
            </w:pPr>
            <w:r w:rsidRPr="005B2FE8">
              <w:rPr>
                <w:rFonts w:cs="Times New Roman"/>
                <w:sz w:val="24"/>
                <w:szCs w:val="24"/>
              </w:rPr>
              <w:t>8,000</w:t>
            </w:r>
          </w:p>
        </w:tc>
      </w:tr>
      <w:tr w:rsidR="0039543C" w:rsidRPr="005B2FE8" w:rsidTr="00561B07">
        <w:tc>
          <w:tcPr>
            <w:tcW w:w="988" w:type="dxa"/>
          </w:tcPr>
          <w:p w:rsidR="0039543C" w:rsidRPr="005B2FE8" w:rsidRDefault="0039543C" w:rsidP="0039543C">
            <w:pPr>
              <w:spacing w:before="100" w:beforeAutospacing="1" w:after="100" w:afterAutospacing="1" w:line="360" w:lineRule="auto"/>
              <w:jc w:val="both"/>
              <w:rPr>
                <w:rFonts w:cs="Times New Roman"/>
                <w:sz w:val="24"/>
                <w:szCs w:val="24"/>
              </w:rPr>
            </w:pPr>
            <w:r w:rsidRPr="005B2FE8">
              <w:rPr>
                <w:rFonts w:cs="Times New Roman"/>
                <w:sz w:val="24"/>
                <w:szCs w:val="24"/>
              </w:rPr>
              <w:t>5</w:t>
            </w:r>
          </w:p>
        </w:tc>
        <w:tc>
          <w:tcPr>
            <w:tcW w:w="5022" w:type="dxa"/>
          </w:tcPr>
          <w:p w:rsidR="0039543C" w:rsidRPr="005B2FE8" w:rsidRDefault="0039543C" w:rsidP="0039543C">
            <w:pPr>
              <w:spacing w:before="100" w:beforeAutospacing="1" w:after="100" w:afterAutospacing="1" w:line="360" w:lineRule="auto"/>
              <w:jc w:val="both"/>
              <w:rPr>
                <w:rFonts w:cs="Times New Roman"/>
                <w:sz w:val="24"/>
                <w:szCs w:val="24"/>
              </w:rPr>
            </w:pPr>
            <w:r w:rsidRPr="005B2FE8">
              <w:rPr>
                <w:rFonts w:cs="Times New Roman"/>
                <w:sz w:val="24"/>
                <w:szCs w:val="24"/>
              </w:rPr>
              <w:t>Cabling expenses if applicable (</w:t>
            </w:r>
            <w:proofErr w:type="spellStart"/>
            <w:r w:rsidRPr="005B2FE8">
              <w:rPr>
                <w:rFonts w:cs="Times New Roman"/>
                <w:sz w:val="24"/>
                <w:szCs w:val="24"/>
              </w:rPr>
              <w:t>upto</w:t>
            </w:r>
            <w:proofErr w:type="spellEnd"/>
            <w:r w:rsidRPr="005B2FE8">
              <w:rPr>
                <w:rFonts w:cs="Times New Roman"/>
                <w:sz w:val="24"/>
                <w:szCs w:val="24"/>
              </w:rPr>
              <w:t xml:space="preserve"> 120 feet)</w:t>
            </w:r>
          </w:p>
        </w:tc>
        <w:tc>
          <w:tcPr>
            <w:tcW w:w="3006" w:type="dxa"/>
          </w:tcPr>
          <w:p w:rsidR="0039543C" w:rsidRPr="005B2FE8" w:rsidRDefault="0039543C" w:rsidP="0039543C">
            <w:pPr>
              <w:spacing w:before="100" w:beforeAutospacing="1" w:after="100" w:afterAutospacing="1" w:line="360" w:lineRule="auto"/>
              <w:jc w:val="right"/>
              <w:rPr>
                <w:rFonts w:cs="Times New Roman"/>
                <w:sz w:val="24"/>
                <w:szCs w:val="24"/>
              </w:rPr>
            </w:pPr>
            <w:r w:rsidRPr="005B2FE8">
              <w:rPr>
                <w:rFonts w:cs="Times New Roman"/>
                <w:sz w:val="24"/>
                <w:szCs w:val="24"/>
              </w:rPr>
              <w:t>9,000</w:t>
            </w:r>
          </w:p>
        </w:tc>
      </w:tr>
    </w:tbl>
    <w:p w:rsidR="0039543C" w:rsidRPr="005B2FE8" w:rsidRDefault="0039543C" w:rsidP="0039543C">
      <w:pPr>
        <w:shd w:val="clear" w:color="auto" w:fill="FFFFFF"/>
        <w:spacing w:before="100" w:beforeAutospacing="1" w:after="100" w:afterAutospacing="1" w:line="375" w:lineRule="atLeast"/>
        <w:jc w:val="both"/>
        <w:rPr>
          <w:rFonts w:cs="Times New Roman"/>
          <w:sz w:val="24"/>
          <w:szCs w:val="24"/>
        </w:rPr>
      </w:pPr>
      <w:r w:rsidRPr="005B2FE8">
        <w:rPr>
          <w:rFonts w:cs="Times New Roman"/>
          <w:sz w:val="24"/>
          <w:szCs w:val="24"/>
        </w:rPr>
        <w:t>‘* Excludes new cabling expenses.</w:t>
      </w:r>
    </w:p>
    <w:p w:rsidR="00710E6C" w:rsidRPr="005B2FE8" w:rsidRDefault="00710E6C" w:rsidP="00D11A26">
      <w:pPr>
        <w:shd w:val="clear" w:color="auto" w:fill="FFFFFF"/>
        <w:spacing w:before="100" w:beforeAutospacing="1" w:after="100" w:afterAutospacing="1" w:line="375" w:lineRule="atLeast"/>
        <w:jc w:val="both"/>
        <w:rPr>
          <w:rFonts w:cs="Times New Roman"/>
          <w:sz w:val="24"/>
          <w:szCs w:val="24"/>
        </w:rPr>
      </w:pPr>
    </w:p>
    <w:p w:rsidR="0039543C" w:rsidRDefault="0039543C">
      <w:pPr>
        <w:rPr>
          <w:rFonts w:eastAsiaTheme="majorEastAsia" w:cstheme="majorBidi"/>
          <w:sz w:val="26"/>
          <w:szCs w:val="26"/>
        </w:rPr>
      </w:pPr>
      <w:r>
        <w:br w:type="page"/>
      </w:r>
    </w:p>
    <w:p w:rsidR="0029489B" w:rsidRPr="005B2FE8" w:rsidRDefault="0029489B" w:rsidP="000048F0">
      <w:pPr>
        <w:pStyle w:val="Heading2"/>
        <w:spacing w:line="360" w:lineRule="auto"/>
        <w:jc w:val="both"/>
        <w:rPr>
          <w:rFonts w:asciiTheme="minorHAnsi" w:hAnsiTheme="minorHAnsi"/>
        </w:rPr>
      </w:pPr>
      <w:bookmarkStart w:id="12" w:name="_Toc445840551"/>
      <w:r w:rsidRPr="005B2FE8">
        <w:rPr>
          <w:rFonts w:asciiTheme="minorHAnsi" w:hAnsiTheme="minorHAnsi"/>
          <w:color w:val="auto"/>
        </w:rPr>
        <w:lastRenderedPageBreak/>
        <w:t>Other connectivity: -</w:t>
      </w:r>
      <w:bookmarkEnd w:id="12"/>
    </w:p>
    <w:p w:rsidR="0029489B" w:rsidRPr="005B2FE8" w:rsidRDefault="0029489B" w:rsidP="000048F0">
      <w:pPr>
        <w:shd w:val="clear" w:color="auto" w:fill="FFFFFF"/>
        <w:spacing w:before="100" w:beforeAutospacing="1" w:after="100" w:afterAutospacing="1" w:line="360" w:lineRule="auto"/>
        <w:jc w:val="both"/>
        <w:rPr>
          <w:rFonts w:cs="Times New Roman"/>
          <w:sz w:val="24"/>
          <w:szCs w:val="24"/>
        </w:rPr>
      </w:pPr>
      <w:bookmarkStart w:id="13" w:name="_Toc445840552"/>
      <w:r w:rsidRPr="005B2FE8">
        <w:rPr>
          <w:rStyle w:val="Heading3Char"/>
          <w:rFonts w:asciiTheme="minorHAnsi" w:hAnsiTheme="minorHAnsi"/>
          <w:color w:val="auto"/>
        </w:rPr>
        <w:t>Internet:</w:t>
      </w:r>
      <w:bookmarkEnd w:id="13"/>
      <w:r w:rsidRPr="005B2FE8">
        <w:rPr>
          <w:rFonts w:cs="Times New Roman"/>
          <w:sz w:val="24"/>
          <w:szCs w:val="24"/>
        </w:rPr>
        <w:t xml:space="preserve"> BSE also has applications hosted on web. To access these applications, market participant needs to have their respective internet link and application passwords.</w:t>
      </w:r>
      <w:r w:rsidR="00E2769E" w:rsidRPr="005B2FE8">
        <w:rPr>
          <w:rFonts w:cs="Times New Roman"/>
          <w:sz w:val="24"/>
          <w:szCs w:val="24"/>
        </w:rPr>
        <w:t xml:space="preserve"> Email ID for application assistance is </w:t>
      </w:r>
      <w:hyperlink r:id="rId8" w:history="1">
        <w:r w:rsidR="00E2769E" w:rsidRPr="005B2FE8">
          <w:rPr>
            <w:rStyle w:val="Hyperlink"/>
            <w:rFonts w:cs="Times New Roman"/>
            <w:sz w:val="24"/>
            <w:szCs w:val="24"/>
          </w:rPr>
          <w:t>bsehelp@bseindia.com</w:t>
        </w:r>
      </w:hyperlink>
      <w:r w:rsidR="00E2769E" w:rsidRPr="005B2FE8">
        <w:rPr>
          <w:rFonts w:cs="Times New Roman"/>
          <w:sz w:val="24"/>
          <w:szCs w:val="24"/>
        </w:rPr>
        <w:t xml:space="preserve"> </w:t>
      </w:r>
    </w:p>
    <w:p w:rsidR="0029489B" w:rsidRPr="005B2FE8" w:rsidRDefault="0029489B" w:rsidP="000048F0">
      <w:pPr>
        <w:shd w:val="clear" w:color="auto" w:fill="FFFFFF"/>
        <w:spacing w:before="100" w:beforeAutospacing="1" w:after="100" w:afterAutospacing="1" w:line="360" w:lineRule="auto"/>
        <w:jc w:val="both"/>
        <w:rPr>
          <w:rFonts w:cs="Times New Roman"/>
          <w:sz w:val="24"/>
          <w:szCs w:val="24"/>
        </w:rPr>
      </w:pPr>
      <w:bookmarkStart w:id="14" w:name="_Toc445840553"/>
      <w:r w:rsidRPr="005B2FE8">
        <w:rPr>
          <w:rStyle w:val="Heading3Char"/>
          <w:rFonts w:asciiTheme="minorHAnsi" w:hAnsiTheme="minorHAnsi"/>
          <w:color w:val="auto"/>
        </w:rPr>
        <w:t>VPN:</w:t>
      </w:r>
      <w:bookmarkEnd w:id="14"/>
      <w:r w:rsidRPr="005B2FE8">
        <w:rPr>
          <w:rFonts w:cs="Times New Roman"/>
          <w:sz w:val="24"/>
          <w:szCs w:val="24"/>
        </w:rPr>
        <w:t xml:space="preserve"> VPN connectivity is available for software vendors who wish to test functionality of their applications with BSE published API’s. This setup is made available for short term on need basis for BSE’s development environment without market multicast. For details, vendors may please </w:t>
      </w:r>
      <w:r w:rsidR="00E2769E" w:rsidRPr="005B2FE8">
        <w:rPr>
          <w:rFonts w:cs="Times New Roman"/>
          <w:sz w:val="24"/>
          <w:szCs w:val="24"/>
        </w:rPr>
        <w:t xml:space="preserve">write to </w:t>
      </w:r>
      <w:hyperlink r:id="rId9" w:history="1">
        <w:r w:rsidR="00E2769E" w:rsidRPr="005B2FE8">
          <w:rPr>
            <w:rStyle w:val="Hyperlink"/>
            <w:rFonts w:cs="Times New Roman"/>
            <w:sz w:val="24"/>
            <w:szCs w:val="24"/>
          </w:rPr>
          <w:t>bse.networks@bseindia.com</w:t>
        </w:r>
      </w:hyperlink>
      <w:r w:rsidR="00E2769E" w:rsidRPr="005B2FE8">
        <w:rPr>
          <w:rFonts w:cs="Times New Roman"/>
          <w:sz w:val="24"/>
          <w:szCs w:val="24"/>
        </w:rPr>
        <w:t xml:space="preserve"> </w:t>
      </w:r>
    </w:p>
    <w:p w:rsidR="00052342" w:rsidRPr="005B2FE8" w:rsidRDefault="00052342" w:rsidP="000048F0">
      <w:pPr>
        <w:shd w:val="clear" w:color="auto" w:fill="FFFFFF"/>
        <w:spacing w:before="100" w:beforeAutospacing="1" w:after="100" w:afterAutospacing="1" w:line="360" w:lineRule="auto"/>
        <w:jc w:val="both"/>
        <w:rPr>
          <w:rFonts w:cs="Times New Roman"/>
          <w:sz w:val="24"/>
          <w:szCs w:val="24"/>
        </w:rPr>
      </w:pPr>
      <w:bookmarkStart w:id="15" w:name="_Toc445840554"/>
      <w:proofErr w:type="spellStart"/>
      <w:r w:rsidRPr="005B2FE8">
        <w:rPr>
          <w:rStyle w:val="Heading3Char"/>
          <w:rFonts w:asciiTheme="minorHAnsi" w:hAnsiTheme="minorHAnsi"/>
          <w:color w:val="auto"/>
        </w:rPr>
        <w:t>Colo</w:t>
      </w:r>
      <w:proofErr w:type="spellEnd"/>
      <w:r w:rsidRPr="005B2FE8">
        <w:rPr>
          <w:rStyle w:val="Heading3Char"/>
          <w:rFonts w:asciiTheme="minorHAnsi" w:hAnsiTheme="minorHAnsi"/>
          <w:color w:val="auto"/>
        </w:rPr>
        <w:t>:</w:t>
      </w:r>
      <w:bookmarkEnd w:id="15"/>
      <w:r w:rsidRPr="005B2FE8">
        <w:rPr>
          <w:rFonts w:cs="Times New Roman"/>
          <w:sz w:val="24"/>
          <w:szCs w:val="24"/>
        </w:rPr>
        <w:t xml:space="preserve"> The </w:t>
      </w:r>
      <w:proofErr w:type="spellStart"/>
      <w:r w:rsidRPr="005B2FE8">
        <w:rPr>
          <w:rFonts w:cs="Times New Roman"/>
          <w:sz w:val="24"/>
          <w:szCs w:val="24"/>
        </w:rPr>
        <w:t>colo</w:t>
      </w:r>
      <w:proofErr w:type="spellEnd"/>
      <w:r w:rsidRPr="005B2FE8">
        <w:rPr>
          <w:rFonts w:cs="Times New Roman"/>
          <w:sz w:val="24"/>
          <w:szCs w:val="24"/>
        </w:rPr>
        <w:t xml:space="preserve"> facility is provided vide </w:t>
      </w:r>
      <w:proofErr w:type="spellStart"/>
      <w:r w:rsidRPr="005B2FE8">
        <w:rPr>
          <w:rFonts w:cs="Times New Roman"/>
          <w:sz w:val="24"/>
          <w:szCs w:val="24"/>
        </w:rPr>
        <w:t>Netmagic</w:t>
      </w:r>
      <w:proofErr w:type="spellEnd"/>
      <w:r w:rsidRPr="005B2FE8">
        <w:rPr>
          <w:rFonts w:cs="Times New Roman"/>
          <w:sz w:val="24"/>
          <w:szCs w:val="24"/>
        </w:rPr>
        <w:t>. For application details and offers, participants are requested to cont</w:t>
      </w:r>
      <w:r w:rsidR="00E2769E" w:rsidRPr="005B2FE8">
        <w:rPr>
          <w:rFonts w:cs="Times New Roman"/>
          <w:sz w:val="24"/>
          <w:szCs w:val="24"/>
        </w:rPr>
        <w:t xml:space="preserve">act respective account managers or write to </w:t>
      </w:r>
      <w:hyperlink r:id="rId10" w:history="1">
        <w:r w:rsidR="00E2769E" w:rsidRPr="005B2FE8">
          <w:rPr>
            <w:rStyle w:val="Hyperlink"/>
            <w:rFonts w:cs="Times New Roman"/>
            <w:sz w:val="24"/>
            <w:szCs w:val="24"/>
          </w:rPr>
          <w:t>tech.prog@bseindia.com</w:t>
        </w:r>
      </w:hyperlink>
      <w:r w:rsidR="00E2769E" w:rsidRPr="005B2FE8">
        <w:rPr>
          <w:rFonts w:cs="Times New Roman"/>
          <w:sz w:val="24"/>
          <w:szCs w:val="24"/>
        </w:rPr>
        <w:t xml:space="preserve"> </w:t>
      </w:r>
    </w:p>
    <w:p w:rsidR="00710E6C" w:rsidRPr="005B2FE8" w:rsidRDefault="000048F0" w:rsidP="000048F0">
      <w:pPr>
        <w:shd w:val="clear" w:color="auto" w:fill="FFFFFF"/>
        <w:spacing w:before="100" w:beforeAutospacing="1" w:after="100" w:afterAutospacing="1" w:line="360" w:lineRule="auto"/>
        <w:jc w:val="both"/>
        <w:rPr>
          <w:rFonts w:cs="Times New Roman"/>
          <w:sz w:val="24"/>
          <w:szCs w:val="24"/>
        </w:rPr>
      </w:pPr>
      <w:bookmarkStart w:id="16" w:name="_Toc445840555"/>
      <w:r>
        <w:rPr>
          <w:rStyle w:val="Heading3Char"/>
          <w:rFonts w:asciiTheme="minorHAnsi" w:hAnsiTheme="minorHAnsi"/>
          <w:color w:val="auto"/>
        </w:rPr>
        <w:t>Datafeed</w:t>
      </w:r>
      <w:r w:rsidR="00710E6C" w:rsidRPr="005B2FE8">
        <w:rPr>
          <w:rStyle w:val="Heading3Char"/>
          <w:rFonts w:asciiTheme="minorHAnsi" w:hAnsiTheme="minorHAnsi"/>
          <w:color w:val="auto"/>
        </w:rPr>
        <w:t>:</w:t>
      </w:r>
      <w:bookmarkEnd w:id="16"/>
      <w:r w:rsidR="00710E6C" w:rsidRPr="005B2FE8">
        <w:rPr>
          <w:rFonts w:cs="Times New Roman"/>
          <w:sz w:val="24"/>
          <w:szCs w:val="24"/>
        </w:rPr>
        <w:t xml:space="preserve"> Datafeed customers have separate connectivity form and charging mechanism. For more details </w:t>
      </w:r>
      <w:r w:rsidR="00E2769E" w:rsidRPr="005B2FE8">
        <w:rPr>
          <w:rFonts w:cs="Times New Roman"/>
          <w:sz w:val="24"/>
          <w:szCs w:val="24"/>
        </w:rPr>
        <w:t xml:space="preserve">please write to </w:t>
      </w:r>
      <w:hyperlink r:id="rId11" w:history="1">
        <w:r w:rsidR="00E2769E" w:rsidRPr="005B2FE8">
          <w:rPr>
            <w:rStyle w:val="Hyperlink"/>
            <w:rFonts w:cs="Times New Roman"/>
            <w:sz w:val="24"/>
            <w:szCs w:val="24"/>
          </w:rPr>
          <w:t>datafeed@bseindia.com</w:t>
        </w:r>
      </w:hyperlink>
      <w:r w:rsidR="00E2769E" w:rsidRPr="005B2FE8">
        <w:rPr>
          <w:rFonts w:cs="Times New Roman"/>
          <w:sz w:val="24"/>
          <w:szCs w:val="24"/>
        </w:rPr>
        <w:t xml:space="preserve"> </w:t>
      </w:r>
    </w:p>
    <w:p w:rsidR="000048F0" w:rsidRDefault="000048F0">
      <w:pPr>
        <w:rPr>
          <w:rStyle w:val="Heading2Char"/>
          <w:rFonts w:asciiTheme="minorHAnsi" w:hAnsiTheme="minorHAnsi"/>
          <w:color w:val="auto"/>
        </w:rPr>
      </w:pPr>
      <w:r>
        <w:rPr>
          <w:rStyle w:val="Heading2Char"/>
          <w:rFonts w:asciiTheme="minorHAnsi" w:hAnsiTheme="minorHAnsi"/>
          <w:color w:val="auto"/>
        </w:rPr>
        <w:br w:type="page"/>
      </w:r>
    </w:p>
    <w:p w:rsidR="00A24109" w:rsidRPr="005B2FE8" w:rsidRDefault="000048F0" w:rsidP="00A24109">
      <w:pPr>
        <w:rPr>
          <w:rFonts w:cs="Times New Roman"/>
          <w:b/>
          <w:sz w:val="24"/>
          <w:szCs w:val="24"/>
        </w:rPr>
      </w:pPr>
      <w:bookmarkStart w:id="17" w:name="_Toc445840556"/>
      <w:r>
        <w:rPr>
          <w:rStyle w:val="Heading2Char"/>
          <w:rFonts w:asciiTheme="minorHAnsi" w:hAnsiTheme="minorHAnsi"/>
          <w:color w:val="auto"/>
        </w:rPr>
        <w:lastRenderedPageBreak/>
        <w:t>N</w:t>
      </w:r>
      <w:r w:rsidR="00710E6C" w:rsidRPr="005B2FE8">
        <w:rPr>
          <w:rStyle w:val="Heading2Char"/>
          <w:rFonts w:asciiTheme="minorHAnsi" w:hAnsiTheme="minorHAnsi"/>
          <w:color w:val="auto"/>
        </w:rPr>
        <w:t>etwork Connectivity Forms</w:t>
      </w:r>
      <w:r w:rsidR="00352B46" w:rsidRPr="005B2FE8">
        <w:rPr>
          <w:rStyle w:val="Heading2Char"/>
          <w:rFonts w:asciiTheme="minorHAnsi" w:hAnsiTheme="minorHAnsi"/>
          <w:color w:val="auto"/>
        </w:rPr>
        <w:t>: -</w:t>
      </w:r>
      <w:bookmarkEnd w:id="17"/>
      <w:r w:rsidR="00A24109" w:rsidRPr="005B2FE8">
        <w:rPr>
          <w:rFonts w:cs="Times New Roman"/>
          <w:sz w:val="24"/>
          <w:szCs w:val="24"/>
        </w:rPr>
        <w:br/>
      </w:r>
      <w:r w:rsidR="00A24109" w:rsidRPr="005B2FE8">
        <w:rPr>
          <w:rFonts w:cs="Times New Roman"/>
          <w:b/>
          <w:bCs/>
          <w:sz w:val="24"/>
          <w:szCs w:val="24"/>
        </w:rPr>
        <w:br/>
      </w:r>
      <w:r w:rsidR="00A24109" w:rsidRPr="005B2FE8">
        <w:rPr>
          <w:rStyle w:val="Heading3Char"/>
          <w:rFonts w:asciiTheme="minorHAnsi" w:hAnsiTheme="minorHAnsi"/>
          <w:color w:val="auto"/>
        </w:rPr>
        <w:t>Documents required for BSE Network Connectivity:</w:t>
      </w:r>
    </w:p>
    <w:tbl>
      <w:tblPr>
        <w:tblW w:w="8550"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2694"/>
        <w:gridCol w:w="2409"/>
        <w:gridCol w:w="3447"/>
      </w:tblGrid>
      <w:tr w:rsidR="00A24109" w:rsidRPr="005B2FE8" w:rsidTr="0039543C">
        <w:trPr>
          <w:trHeight w:val="256"/>
        </w:trPr>
        <w:tc>
          <w:tcPr>
            <w:tcW w:w="2694" w:type="dxa"/>
            <w:shd w:val="clear" w:color="auto" w:fill="auto"/>
            <w:noWrap/>
            <w:vAlign w:val="center"/>
            <w:hideMark/>
          </w:tcPr>
          <w:p w:rsidR="00A24109" w:rsidRPr="00A028E0" w:rsidRDefault="00A24109" w:rsidP="00A24109">
            <w:pPr>
              <w:rPr>
                <w:rFonts w:cs="Times New Roman"/>
                <w:b/>
                <w:color w:val="000000"/>
                <w:sz w:val="24"/>
                <w:szCs w:val="24"/>
              </w:rPr>
            </w:pPr>
            <w:r w:rsidRPr="00A028E0">
              <w:rPr>
                <w:rFonts w:cs="Times New Roman"/>
                <w:b/>
                <w:color w:val="000000"/>
                <w:sz w:val="24"/>
                <w:szCs w:val="24"/>
              </w:rPr>
              <w:t> Link Code</w:t>
            </w:r>
          </w:p>
        </w:tc>
        <w:tc>
          <w:tcPr>
            <w:tcW w:w="2409" w:type="dxa"/>
            <w:shd w:val="clear" w:color="auto" w:fill="auto"/>
            <w:noWrap/>
            <w:vAlign w:val="center"/>
            <w:hideMark/>
          </w:tcPr>
          <w:p w:rsidR="00A24109" w:rsidRPr="00A028E0" w:rsidRDefault="00BA2B60" w:rsidP="00A24109">
            <w:pPr>
              <w:rPr>
                <w:rFonts w:cs="Times New Roman"/>
                <w:b/>
                <w:color w:val="000000"/>
                <w:sz w:val="24"/>
                <w:szCs w:val="24"/>
              </w:rPr>
            </w:pPr>
            <w:r w:rsidRPr="00A028E0">
              <w:rPr>
                <w:rFonts w:cs="Times New Roman"/>
                <w:b/>
                <w:color w:val="000000"/>
                <w:sz w:val="24"/>
                <w:szCs w:val="24"/>
              </w:rPr>
              <w:t>From No (s)</w:t>
            </w:r>
            <w:r w:rsidR="00A24109" w:rsidRPr="00A028E0">
              <w:rPr>
                <w:rFonts w:cs="Times New Roman"/>
                <w:b/>
                <w:color w:val="000000"/>
                <w:sz w:val="24"/>
                <w:szCs w:val="24"/>
              </w:rPr>
              <w:t xml:space="preserve"> Required</w:t>
            </w:r>
          </w:p>
        </w:tc>
        <w:tc>
          <w:tcPr>
            <w:tcW w:w="3447" w:type="dxa"/>
            <w:shd w:val="clear" w:color="auto" w:fill="auto"/>
            <w:noWrap/>
            <w:vAlign w:val="center"/>
            <w:hideMark/>
          </w:tcPr>
          <w:p w:rsidR="00A24109" w:rsidRPr="00A028E0" w:rsidRDefault="008E52E2" w:rsidP="00A24109">
            <w:pPr>
              <w:rPr>
                <w:rFonts w:cs="Times New Roman"/>
                <w:b/>
                <w:color w:val="000000"/>
                <w:sz w:val="24"/>
                <w:szCs w:val="24"/>
              </w:rPr>
            </w:pPr>
            <w:r w:rsidRPr="00A028E0">
              <w:rPr>
                <w:rFonts w:cs="Times New Roman"/>
                <w:b/>
                <w:color w:val="000000"/>
                <w:sz w:val="24"/>
                <w:szCs w:val="24"/>
              </w:rPr>
              <w:t>Description</w:t>
            </w:r>
          </w:p>
        </w:tc>
      </w:tr>
      <w:tr w:rsidR="00A34C5A" w:rsidRPr="005B2FE8" w:rsidTr="0039543C">
        <w:trPr>
          <w:trHeight w:val="256"/>
        </w:trPr>
        <w:tc>
          <w:tcPr>
            <w:tcW w:w="8550" w:type="dxa"/>
            <w:gridSpan w:val="3"/>
            <w:shd w:val="clear" w:color="auto" w:fill="auto"/>
            <w:vAlign w:val="center"/>
          </w:tcPr>
          <w:p w:rsidR="00A34C5A" w:rsidRPr="005B2FE8" w:rsidRDefault="00A34C5A" w:rsidP="00A24109">
            <w:pPr>
              <w:rPr>
                <w:rFonts w:cs="Times New Roman"/>
                <w:b/>
                <w:color w:val="000000"/>
                <w:sz w:val="24"/>
                <w:szCs w:val="24"/>
              </w:rPr>
            </w:pPr>
            <w:r w:rsidRPr="005B2FE8">
              <w:rPr>
                <w:rFonts w:cs="Times New Roman"/>
                <w:b/>
                <w:color w:val="000000"/>
                <w:sz w:val="24"/>
                <w:szCs w:val="24"/>
              </w:rPr>
              <w:t>New Application</w:t>
            </w:r>
          </w:p>
        </w:tc>
      </w:tr>
      <w:tr w:rsidR="00A24109" w:rsidRPr="005B2FE8" w:rsidTr="0039543C">
        <w:trPr>
          <w:trHeight w:val="256"/>
        </w:trPr>
        <w:tc>
          <w:tcPr>
            <w:tcW w:w="2694" w:type="dxa"/>
            <w:shd w:val="clear" w:color="auto" w:fill="auto"/>
            <w:vAlign w:val="center"/>
            <w:hideMark/>
          </w:tcPr>
          <w:p w:rsidR="00A24109" w:rsidRPr="005B2FE8" w:rsidRDefault="00A24109" w:rsidP="00A24109">
            <w:pPr>
              <w:rPr>
                <w:rFonts w:cs="Times New Roman"/>
                <w:color w:val="000000"/>
                <w:sz w:val="24"/>
                <w:szCs w:val="24"/>
              </w:rPr>
            </w:pPr>
            <w:r w:rsidRPr="005B2FE8">
              <w:rPr>
                <w:rFonts w:cs="Times New Roman"/>
                <w:color w:val="000000"/>
                <w:sz w:val="24"/>
                <w:szCs w:val="24"/>
              </w:rPr>
              <w:t>CL</w:t>
            </w:r>
          </w:p>
        </w:tc>
        <w:tc>
          <w:tcPr>
            <w:tcW w:w="2409" w:type="dxa"/>
            <w:shd w:val="clear" w:color="auto" w:fill="auto"/>
            <w:noWrap/>
            <w:vAlign w:val="center"/>
            <w:hideMark/>
          </w:tcPr>
          <w:p w:rsidR="00A24109" w:rsidRPr="005B2FE8" w:rsidRDefault="00A24109" w:rsidP="00A24109">
            <w:pPr>
              <w:rPr>
                <w:rFonts w:cs="Times New Roman"/>
                <w:color w:val="000000"/>
                <w:sz w:val="24"/>
                <w:szCs w:val="24"/>
              </w:rPr>
            </w:pPr>
            <w:r w:rsidRPr="005B2FE8">
              <w:rPr>
                <w:rFonts w:cs="Times New Roman"/>
                <w:color w:val="000000"/>
                <w:sz w:val="24"/>
                <w:szCs w:val="24"/>
              </w:rPr>
              <w:t xml:space="preserve">1 </w:t>
            </w:r>
          </w:p>
        </w:tc>
        <w:tc>
          <w:tcPr>
            <w:tcW w:w="3447" w:type="dxa"/>
            <w:shd w:val="clear" w:color="auto" w:fill="auto"/>
            <w:noWrap/>
            <w:vAlign w:val="center"/>
            <w:hideMark/>
          </w:tcPr>
          <w:p w:rsidR="00A24109" w:rsidRPr="005B2FE8" w:rsidRDefault="008E52E2" w:rsidP="00A24109">
            <w:pPr>
              <w:rPr>
                <w:rFonts w:cs="Times New Roman"/>
                <w:color w:val="000000"/>
                <w:sz w:val="24"/>
                <w:szCs w:val="24"/>
              </w:rPr>
            </w:pPr>
            <w:r w:rsidRPr="005B2FE8">
              <w:rPr>
                <w:rFonts w:cs="Times New Roman"/>
                <w:color w:val="000000"/>
                <w:sz w:val="24"/>
                <w:szCs w:val="24"/>
              </w:rPr>
              <w:t>Campus LAN application</w:t>
            </w:r>
          </w:p>
        </w:tc>
      </w:tr>
      <w:tr w:rsidR="00A24109" w:rsidRPr="005B2FE8" w:rsidTr="0039543C">
        <w:trPr>
          <w:trHeight w:val="256"/>
        </w:trPr>
        <w:tc>
          <w:tcPr>
            <w:tcW w:w="2694" w:type="dxa"/>
            <w:shd w:val="clear" w:color="auto" w:fill="auto"/>
            <w:vAlign w:val="center"/>
            <w:hideMark/>
          </w:tcPr>
          <w:p w:rsidR="00A24109" w:rsidRPr="005B2FE8" w:rsidRDefault="00A24109" w:rsidP="00A24109">
            <w:pPr>
              <w:rPr>
                <w:rFonts w:cs="Times New Roman"/>
                <w:color w:val="000000"/>
                <w:sz w:val="24"/>
                <w:szCs w:val="24"/>
              </w:rPr>
            </w:pPr>
            <w:r w:rsidRPr="005B2FE8">
              <w:rPr>
                <w:rFonts w:cs="Times New Roman"/>
                <w:color w:val="000000"/>
                <w:sz w:val="24"/>
                <w:szCs w:val="24"/>
              </w:rPr>
              <w:t>L5, LM, H1, H4</w:t>
            </w:r>
          </w:p>
        </w:tc>
        <w:tc>
          <w:tcPr>
            <w:tcW w:w="2409" w:type="dxa"/>
            <w:shd w:val="clear" w:color="auto" w:fill="auto"/>
            <w:noWrap/>
            <w:vAlign w:val="center"/>
            <w:hideMark/>
          </w:tcPr>
          <w:p w:rsidR="00A24109" w:rsidRPr="005B2FE8" w:rsidRDefault="00A24109" w:rsidP="00A24109">
            <w:pPr>
              <w:rPr>
                <w:rFonts w:cs="Times New Roman"/>
                <w:color w:val="000000"/>
                <w:sz w:val="24"/>
                <w:szCs w:val="24"/>
              </w:rPr>
            </w:pPr>
            <w:r w:rsidRPr="005B2FE8">
              <w:rPr>
                <w:rFonts w:cs="Times New Roman"/>
                <w:color w:val="000000"/>
                <w:sz w:val="24"/>
                <w:szCs w:val="24"/>
              </w:rPr>
              <w:t>1, 2</w:t>
            </w:r>
          </w:p>
        </w:tc>
        <w:tc>
          <w:tcPr>
            <w:tcW w:w="3447" w:type="dxa"/>
            <w:shd w:val="clear" w:color="auto" w:fill="auto"/>
            <w:noWrap/>
            <w:vAlign w:val="center"/>
            <w:hideMark/>
          </w:tcPr>
          <w:p w:rsidR="00A24109" w:rsidRPr="005B2FE8" w:rsidRDefault="00A24109" w:rsidP="00A24109">
            <w:pPr>
              <w:rPr>
                <w:rFonts w:cs="Times New Roman"/>
                <w:color w:val="000000"/>
                <w:sz w:val="24"/>
                <w:szCs w:val="24"/>
              </w:rPr>
            </w:pPr>
            <w:r w:rsidRPr="005B2FE8">
              <w:rPr>
                <w:rFonts w:cs="Times New Roman"/>
                <w:color w:val="000000"/>
                <w:sz w:val="24"/>
                <w:szCs w:val="24"/>
              </w:rPr>
              <w:t> </w:t>
            </w:r>
            <w:r w:rsidR="008E52E2" w:rsidRPr="005B2FE8">
              <w:rPr>
                <w:rFonts w:cs="Times New Roman"/>
                <w:color w:val="000000"/>
                <w:sz w:val="24"/>
                <w:szCs w:val="24"/>
              </w:rPr>
              <w:t>Direct Leased Line application for Mumbai</w:t>
            </w:r>
          </w:p>
        </w:tc>
      </w:tr>
      <w:tr w:rsidR="00A24109" w:rsidRPr="005B2FE8" w:rsidTr="0039543C">
        <w:trPr>
          <w:trHeight w:val="256"/>
        </w:trPr>
        <w:tc>
          <w:tcPr>
            <w:tcW w:w="2694" w:type="dxa"/>
            <w:shd w:val="clear" w:color="auto" w:fill="auto"/>
            <w:vAlign w:val="center"/>
            <w:hideMark/>
          </w:tcPr>
          <w:p w:rsidR="00A24109" w:rsidRPr="005B2FE8" w:rsidRDefault="00A24109" w:rsidP="00A24109">
            <w:pPr>
              <w:rPr>
                <w:rFonts w:cs="Times New Roman"/>
                <w:color w:val="000000"/>
                <w:sz w:val="24"/>
                <w:szCs w:val="24"/>
              </w:rPr>
            </w:pPr>
            <w:r w:rsidRPr="005B2FE8">
              <w:rPr>
                <w:rFonts w:cs="Times New Roman"/>
                <w:color w:val="000000"/>
                <w:sz w:val="24"/>
                <w:szCs w:val="24"/>
              </w:rPr>
              <w:t>LI</w:t>
            </w:r>
          </w:p>
        </w:tc>
        <w:tc>
          <w:tcPr>
            <w:tcW w:w="2409" w:type="dxa"/>
            <w:shd w:val="clear" w:color="auto" w:fill="auto"/>
            <w:noWrap/>
            <w:vAlign w:val="center"/>
            <w:hideMark/>
          </w:tcPr>
          <w:p w:rsidR="00A24109" w:rsidRPr="005B2FE8" w:rsidRDefault="00A24109" w:rsidP="008E52E2">
            <w:pPr>
              <w:rPr>
                <w:rFonts w:cs="Times New Roman"/>
                <w:color w:val="000000"/>
                <w:sz w:val="24"/>
                <w:szCs w:val="24"/>
              </w:rPr>
            </w:pPr>
            <w:r w:rsidRPr="005B2FE8">
              <w:rPr>
                <w:rFonts w:cs="Times New Roman"/>
                <w:color w:val="000000"/>
                <w:sz w:val="24"/>
                <w:szCs w:val="24"/>
              </w:rPr>
              <w:t xml:space="preserve">1, 2, </w:t>
            </w:r>
            <w:r w:rsidR="008E52E2" w:rsidRPr="005B2FE8">
              <w:rPr>
                <w:rFonts w:cs="Times New Roman"/>
                <w:color w:val="000000"/>
                <w:sz w:val="24"/>
                <w:szCs w:val="24"/>
              </w:rPr>
              <w:t>3</w:t>
            </w:r>
          </w:p>
        </w:tc>
        <w:tc>
          <w:tcPr>
            <w:tcW w:w="3447" w:type="dxa"/>
            <w:shd w:val="clear" w:color="auto" w:fill="auto"/>
            <w:noWrap/>
            <w:vAlign w:val="center"/>
            <w:hideMark/>
          </w:tcPr>
          <w:p w:rsidR="00A24109" w:rsidRPr="005B2FE8" w:rsidRDefault="00A24109" w:rsidP="00A24109">
            <w:pPr>
              <w:rPr>
                <w:rFonts w:cs="Times New Roman"/>
                <w:color w:val="000000"/>
                <w:sz w:val="24"/>
                <w:szCs w:val="24"/>
              </w:rPr>
            </w:pPr>
            <w:r w:rsidRPr="005B2FE8">
              <w:rPr>
                <w:rFonts w:cs="Times New Roman"/>
                <w:color w:val="000000"/>
                <w:sz w:val="24"/>
                <w:szCs w:val="24"/>
              </w:rPr>
              <w:t> </w:t>
            </w:r>
            <w:r w:rsidR="008E52E2" w:rsidRPr="005B2FE8">
              <w:rPr>
                <w:rFonts w:cs="Times New Roman"/>
                <w:color w:val="000000"/>
                <w:sz w:val="24"/>
                <w:szCs w:val="24"/>
              </w:rPr>
              <w:t>Direct Leased line application for outside Mumbai</w:t>
            </w:r>
          </w:p>
        </w:tc>
      </w:tr>
      <w:tr w:rsidR="008E52E2" w:rsidRPr="005B2FE8" w:rsidTr="0039543C">
        <w:trPr>
          <w:trHeight w:val="256"/>
        </w:trPr>
        <w:tc>
          <w:tcPr>
            <w:tcW w:w="2694" w:type="dxa"/>
            <w:shd w:val="clear" w:color="auto" w:fill="auto"/>
            <w:vAlign w:val="center"/>
          </w:tcPr>
          <w:p w:rsidR="008E52E2" w:rsidRPr="005B2FE8" w:rsidRDefault="008E52E2" w:rsidP="008E52E2">
            <w:pPr>
              <w:rPr>
                <w:rFonts w:cs="Times New Roman"/>
                <w:color w:val="000000"/>
                <w:sz w:val="24"/>
                <w:szCs w:val="24"/>
              </w:rPr>
            </w:pPr>
            <w:r w:rsidRPr="005B2FE8">
              <w:rPr>
                <w:rFonts w:cs="Times New Roman"/>
                <w:color w:val="000000"/>
                <w:sz w:val="24"/>
                <w:szCs w:val="24"/>
              </w:rPr>
              <w:t>P2, PN, P1, P4, PG</w:t>
            </w:r>
          </w:p>
        </w:tc>
        <w:tc>
          <w:tcPr>
            <w:tcW w:w="2409" w:type="dxa"/>
            <w:shd w:val="clear" w:color="auto" w:fill="auto"/>
            <w:noWrap/>
            <w:vAlign w:val="center"/>
          </w:tcPr>
          <w:p w:rsidR="008E52E2" w:rsidRPr="005B2FE8" w:rsidRDefault="008E52E2" w:rsidP="008E52E2">
            <w:pPr>
              <w:rPr>
                <w:rFonts w:cs="Times New Roman"/>
                <w:color w:val="000000"/>
                <w:sz w:val="24"/>
                <w:szCs w:val="24"/>
              </w:rPr>
            </w:pPr>
            <w:r w:rsidRPr="005B2FE8">
              <w:rPr>
                <w:rFonts w:cs="Times New Roman"/>
                <w:color w:val="000000"/>
                <w:sz w:val="24"/>
                <w:szCs w:val="24"/>
              </w:rPr>
              <w:t>1, 2, 3</w:t>
            </w:r>
          </w:p>
        </w:tc>
        <w:tc>
          <w:tcPr>
            <w:tcW w:w="3447" w:type="dxa"/>
            <w:shd w:val="clear" w:color="auto" w:fill="auto"/>
            <w:noWrap/>
            <w:vAlign w:val="center"/>
          </w:tcPr>
          <w:p w:rsidR="008E52E2" w:rsidRPr="005B2FE8" w:rsidRDefault="008E52E2" w:rsidP="008E52E2">
            <w:pPr>
              <w:rPr>
                <w:rFonts w:cs="Times New Roman"/>
                <w:color w:val="000000"/>
                <w:sz w:val="24"/>
                <w:szCs w:val="24"/>
              </w:rPr>
            </w:pPr>
            <w:r w:rsidRPr="005B2FE8">
              <w:rPr>
                <w:rFonts w:cs="Times New Roman"/>
                <w:color w:val="000000"/>
                <w:sz w:val="24"/>
                <w:szCs w:val="24"/>
              </w:rPr>
              <w:t> </w:t>
            </w:r>
            <w:proofErr w:type="spellStart"/>
            <w:r w:rsidRPr="005B2FE8">
              <w:rPr>
                <w:rFonts w:cs="Times New Roman"/>
                <w:color w:val="000000"/>
                <w:sz w:val="24"/>
                <w:szCs w:val="24"/>
              </w:rPr>
              <w:t>PoP</w:t>
            </w:r>
            <w:proofErr w:type="spellEnd"/>
            <w:r w:rsidRPr="005B2FE8">
              <w:rPr>
                <w:rFonts w:cs="Times New Roman"/>
                <w:color w:val="000000"/>
                <w:sz w:val="24"/>
                <w:szCs w:val="24"/>
              </w:rPr>
              <w:t xml:space="preserve"> link application</w:t>
            </w:r>
          </w:p>
        </w:tc>
      </w:tr>
      <w:tr w:rsidR="008E52E2" w:rsidRPr="005B2FE8" w:rsidTr="0039543C">
        <w:trPr>
          <w:trHeight w:val="256"/>
        </w:trPr>
        <w:tc>
          <w:tcPr>
            <w:tcW w:w="2694" w:type="dxa"/>
            <w:shd w:val="clear" w:color="auto" w:fill="auto"/>
            <w:vAlign w:val="center"/>
            <w:hideMark/>
          </w:tcPr>
          <w:p w:rsidR="008E52E2" w:rsidRPr="005B2FE8" w:rsidRDefault="008E52E2" w:rsidP="008E52E2">
            <w:pPr>
              <w:rPr>
                <w:rFonts w:cs="Times New Roman"/>
                <w:color w:val="000000"/>
                <w:sz w:val="24"/>
                <w:szCs w:val="24"/>
              </w:rPr>
            </w:pPr>
            <w:r w:rsidRPr="005B2FE8">
              <w:rPr>
                <w:rFonts w:cs="Times New Roman"/>
                <w:color w:val="000000"/>
                <w:sz w:val="24"/>
                <w:szCs w:val="24"/>
              </w:rPr>
              <w:t>M2</w:t>
            </w:r>
          </w:p>
        </w:tc>
        <w:tc>
          <w:tcPr>
            <w:tcW w:w="2409" w:type="dxa"/>
            <w:shd w:val="clear" w:color="auto" w:fill="auto"/>
            <w:noWrap/>
            <w:vAlign w:val="center"/>
            <w:hideMark/>
          </w:tcPr>
          <w:p w:rsidR="008E52E2" w:rsidRPr="005B2FE8" w:rsidRDefault="008E52E2" w:rsidP="008E52E2">
            <w:pPr>
              <w:rPr>
                <w:rFonts w:cs="Times New Roman"/>
                <w:color w:val="000000"/>
                <w:sz w:val="24"/>
                <w:szCs w:val="24"/>
              </w:rPr>
            </w:pPr>
            <w:r w:rsidRPr="005B2FE8">
              <w:rPr>
                <w:rFonts w:cs="Times New Roman"/>
                <w:color w:val="000000"/>
                <w:sz w:val="24"/>
                <w:szCs w:val="24"/>
              </w:rPr>
              <w:t>1, 2, 3, 4</w:t>
            </w:r>
          </w:p>
        </w:tc>
        <w:tc>
          <w:tcPr>
            <w:tcW w:w="3447" w:type="dxa"/>
            <w:shd w:val="clear" w:color="auto" w:fill="auto"/>
            <w:noWrap/>
            <w:vAlign w:val="center"/>
            <w:hideMark/>
          </w:tcPr>
          <w:p w:rsidR="008E52E2" w:rsidRPr="005B2FE8" w:rsidRDefault="008E52E2" w:rsidP="008E52E2">
            <w:pPr>
              <w:rPr>
                <w:rFonts w:cs="Times New Roman"/>
                <w:color w:val="000000"/>
                <w:sz w:val="24"/>
                <w:szCs w:val="24"/>
              </w:rPr>
            </w:pPr>
            <w:r w:rsidRPr="005B2FE8">
              <w:rPr>
                <w:rFonts w:cs="Times New Roman"/>
                <w:color w:val="000000"/>
                <w:sz w:val="24"/>
                <w:szCs w:val="24"/>
              </w:rPr>
              <w:t>MPLS link application.</w:t>
            </w:r>
          </w:p>
        </w:tc>
      </w:tr>
      <w:tr w:rsidR="008E52E2" w:rsidRPr="005B2FE8" w:rsidTr="0039543C">
        <w:trPr>
          <w:trHeight w:val="256"/>
        </w:trPr>
        <w:tc>
          <w:tcPr>
            <w:tcW w:w="2694" w:type="dxa"/>
            <w:shd w:val="clear" w:color="auto" w:fill="auto"/>
            <w:vAlign w:val="center"/>
            <w:hideMark/>
          </w:tcPr>
          <w:p w:rsidR="008E52E2" w:rsidRPr="005B2FE8" w:rsidRDefault="008E52E2" w:rsidP="008E52E2">
            <w:pPr>
              <w:rPr>
                <w:rFonts w:cs="Times New Roman"/>
                <w:color w:val="000000"/>
                <w:sz w:val="24"/>
                <w:szCs w:val="24"/>
              </w:rPr>
            </w:pPr>
            <w:r w:rsidRPr="005B2FE8">
              <w:rPr>
                <w:rFonts w:cs="Times New Roman"/>
                <w:color w:val="000000"/>
                <w:sz w:val="24"/>
                <w:szCs w:val="24"/>
              </w:rPr>
              <w:t>VSAT</w:t>
            </w:r>
          </w:p>
        </w:tc>
        <w:tc>
          <w:tcPr>
            <w:tcW w:w="2409" w:type="dxa"/>
            <w:shd w:val="clear" w:color="auto" w:fill="auto"/>
            <w:noWrap/>
            <w:vAlign w:val="center"/>
            <w:hideMark/>
          </w:tcPr>
          <w:p w:rsidR="008E52E2" w:rsidRPr="005B2FE8" w:rsidRDefault="008E52E2" w:rsidP="008E52E2">
            <w:pPr>
              <w:rPr>
                <w:rFonts w:cs="Times New Roman"/>
                <w:color w:val="000000"/>
                <w:sz w:val="24"/>
                <w:szCs w:val="24"/>
              </w:rPr>
            </w:pPr>
            <w:r w:rsidRPr="005B2FE8">
              <w:rPr>
                <w:rFonts w:cs="Times New Roman"/>
                <w:color w:val="000000"/>
                <w:sz w:val="24"/>
                <w:szCs w:val="24"/>
              </w:rPr>
              <w:t>1, 2, 3,4,</w:t>
            </w:r>
          </w:p>
        </w:tc>
        <w:tc>
          <w:tcPr>
            <w:tcW w:w="3447" w:type="dxa"/>
            <w:shd w:val="clear" w:color="auto" w:fill="auto"/>
            <w:noWrap/>
            <w:vAlign w:val="center"/>
            <w:hideMark/>
          </w:tcPr>
          <w:p w:rsidR="008E52E2" w:rsidRPr="005B2FE8" w:rsidRDefault="008E52E2" w:rsidP="008E52E2">
            <w:pPr>
              <w:rPr>
                <w:rFonts w:cs="Times New Roman"/>
                <w:color w:val="000000"/>
                <w:sz w:val="24"/>
                <w:szCs w:val="24"/>
              </w:rPr>
            </w:pPr>
            <w:r w:rsidRPr="005B2FE8">
              <w:rPr>
                <w:rFonts w:cs="Times New Roman"/>
                <w:color w:val="000000"/>
                <w:sz w:val="24"/>
                <w:szCs w:val="24"/>
              </w:rPr>
              <w:t> </w:t>
            </w:r>
          </w:p>
        </w:tc>
      </w:tr>
      <w:tr w:rsidR="00A34C5A" w:rsidRPr="005B2FE8" w:rsidTr="0039543C">
        <w:trPr>
          <w:trHeight w:val="256"/>
        </w:trPr>
        <w:tc>
          <w:tcPr>
            <w:tcW w:w="8550" w:type="dxa"/>
            <w:gridSpan w:val="3"/>
            <w:shd w:val="clear" w:color="auto" w:fill="auto"/>
            <w:vAlign w:val="center"/>
          </w:tcPr>
          <w:p w:rsidR="00A34C5A" w:rsidRPr="005B2FE8" w:rsidRDefault="00A34C5A" w:rsidP="008E52E2">
            <w:pPr>
              <w:rPr>
                <w:rFonts w:cs="Times New Roman"/>
                <w:b/>
                <w:color w:val="000000"/>
                <w:sz w:val="24"/>
                <w:szCs w:val="24"/>
              </w:rPr>
            </w:pPr>
            <w:r w:rsidRPr="005B2FE8">
              <w:rPr>
                <w:rFonts w:cs="Times New Roman"/>
                <w:b/>
                <w:color w:val="000000"/>
                <w:sz w:val="24"/>
                <w:szCs w:val="24"/>
              </w:rPr>
              <w:t>VSAT Shifting application</w:t>
            </w:r>
          </w:p>
        </w:tc>
      </w:tr>
      <w:tr w:rsidR="00A34C5A" w:rsidRPr="005B2FE8" w:rsidTr="0039543C">
        <w:trPr>
          <w:trHeight w:val="256"/>
        </w:trPr>
        <w:tc>
          <w:tcPr>
            <w:tcW w:w="2694" w:type="dxa"/>
            <w:shd w:val="clear" w:color="auto" w:fill="auto"/>
            <w:vAlign w:val="center"/>
          </w:tcPr>
          <w:p w:rsidR="00A34C5A" w:rsidRPr="005B2FE8" w:rsidRDefault="00A34C5A" w:rsidP="008E52E2">
            <w:pPr>
              <w:rPr>
                <w:rFonts w:cs="Times New Roman"/>
                <w:color w:val="000000"/>
                <w:sz w:val="24"/>
                <w:szCs w:val="24"/>
              </w:rPr>
            </w:pPr>
            <w:r w:rsidRPr="005B2FE8">
              <w:rPr>
                <w:rFonts w:cs="Times New Roman"/>
                <w:color w:val="000000"/>
                <w:sz w:val="24"/>
                <w:szCs w:val="24"/>
              </w:rPr>
              <w:t>VSAT</w:t>
            </w:r>
          </w:p>
        </w:tc>
        <w:tc>
          <w:tcPr>
            <w:tcW w:w="2409" w:type="dxa"/>
            <w:shd w:val="clear" w:color="auto" w:fill="auto"/>
            <w:noWrap/>
            <w:vAlign w:val="center"/>
          </w:tcPr>
          <w:p w:rsidR="00A34C5A" w:rsidRPr="005B2FE8" w:rsidRDefault="00A34C5A" w:rsidP="00A34C5A">
            <w:pPr>
              <w:rPr>
                <w:rFonts w:cs="Times New Roman"/>
                <w:color w:val="000000"/>
                <w:sz w:val="24"/>
                <w:szCs w:val="24"/>
              </w:rPr>
            </w:pPr>
            <w:r w:rsidRPr="005B2FE8">
              <w:rPr>
                <w:rFonts w:cs="Times New Roman"/>
                <w:color w:val="000000"/>
                <w:sz w:val="24"/>
                <w:szCs w:val="24"/>
              </w:rPr>
              <w:t>2, 3, 4, 5</w:t>
            </w:r>
          </w:p>
        </w:tc>
        <w:tc>
          <w:tcPr>
            <w:tcW w:w="3447" w:type="dxa"/>
            <w:shd w:val="clear" w:color="auto" w:fill="auto"/>
            <w:noWrap/>
            <w:vAlign w:val="center"/>
          </w:tcPr>
          <w:p w:rsidR="00A34C5A" w:rsidRPr="005B2FE8" w:rsidRDefault="00A34C5A" w:rsidP="008E52E2">
            <w:pPr>
              <w:rPr>
                <w:rFonts w:cs="Times New Roman"/>
                <w:color w:val="000000"/>
                <w:sz w:val="24"/>
                <w:szCs w:val="24"/>
              </w:rPr>
            </w:pPr>
            <w:r w:rsidRPr="005B2FE8">
              <w:rPr>
                <w:rFonts w:cs="Times New Roman"/>
                <w:color w:val="000000"/>
                <w:sz w:val="24"/>
                <w:szCs w:val="24"/>
              </w:rPr>
              <w:t>VSAT Shifting application</w:t>
            </w:r>
          </w:p>
        </w:tc>
      </w:tr>
      <w:tr w:rsidR="00A34C5A" w:rsidRPr="005B2FE8" w:rsidTr="0039543C">
        <w:trPr>
          <w:trHeight w:val="256"/>
        </w:trPr>
        <w:tc>
          <w:tcPr>
            <w:tcW w:w="8550" w:type="dxa"/>
            <w:gridSpan w:val="3"/>
            <w:shd w:val="clear" w:color="auto" w:fill="auto"/>
            <w:vAlign w:val="center"/>
          </w:tcPr>
          <w:p w:rsidR="00A34C5A" w:rsidRPr="005B2FE8" w:rsidRDefault="00A34C5A" w:rsidP="008E52E2">
            <w:pPr>
              <w:rPr>
                <w:rFonts w:cs="Times New Roman"/>
                <w:b/>
                <w:color w:val="000000"/>
                <w:sz w:val="24"/>
                <w:szCs w:val="24"/>
              </w:rPr>
            </w:pPr>
            <w:r w:rsidRPr="005B2FE8">
              <w:rPr>
                <w:rFonts w:cs="Times New Roman"/>
                <w:b/>
                <w:color w:val="000000"/>
                <w:sz w:val="24"/>
                <w:szCs w:val="24"/>
              </w:rPr>
              <w:t>Cancellation of Network Connectivity</w:t>
            </w:r>
          </w:p>
        </w:tc>
      </w:tr>
      <w:tr w:rsidR="00A34C5A" w:rsidRPr="005B2FE8" w:rsidTr="0039543C">
        <w:trPr>
          <w:trHeight w:val="256"/>
        </w:trPr>
        <w:tc>
          <w:tcPr>
            <w:tcW w:w="2694" w:type="dxa"/>
            <w:shd w:val="clear" w:color="auto" w:fill="auto"/>
            <w:vAlign w:val="center"/>
          </w:tcPr>
          <w:p w:rsidR="00A34C5A" w:rsidRPr="005B2FE8" w:rsidRDefault="00A34C5A" w:rsidP="008E52E2">
            <w:pPr>
              <w:rPr>
                <w:rFonts w:cs="Times New Roman"/>
                <w:color w:val="000000"/>
                <w:sz w:val="24"/>
                <w:szCs w:val="24"/>
              </w:rPr>
            </w:pPr>
            <w:r w:rsidRPr="005B2FE8">
              <w:rPr>
                <w:rFonts w:cs="Times New Roman"/>
                <w:color w:val="000000"/>
                <w:sz w:val="24"/>
                <w:szCs w:val="24"/>
              </w:rPr>
              <w:t>All Codes</w:t>
            </w:r>
          </w:p>
        </w:tc>
        <w:tc>
          <w:tcPr>
            <w:tcW w:w="2409" w:type="dxa"/>
            <w:shd w:val="clear" w:color="auto" w:fill="auto"/>
            <w:noWrap/>
            <w:vAlign w:val="center"/>
          </w:tcPr>
          <w:p w:rsidR="00A34C5A" w:rsidRPr="005B2FE8" w:rsidRDefault="00A34C5A" w:rsidP="00A34C5A">
            <w:pPr>
              <w:rPr>
                <w:rFonts w:cs="Times New Roman"/>
                <w:color w:val="000000"/>
                <w:sz w:val="24"/>
                <w:szCs w:val="24"/>
              </w:rPr>
            </w:pPr>
            <w:r w:rsidRPr="005B2FE8">
              <w:rPr>
                <w:rFonts w:cs="Times New Roman"/>
                <w:color w:val="000000"/>
                <w:sz w:val="24"/>
                <w:szCs w:val="24"/>
              </w:rPr>
              <w:t>6</w:t>
            </w:r>
          </w:p>
        </w:tc>
        <w:tc>
          <w:tcPr>
            <w:tcW w:w="3447" w:type="dxa"/>
            <w:shd w:val="clear" w:color="auto" w:fill="auto"/>
            <w:noWrap/>
            <w:vAlign w:val="center"/>
          </w:tcPr>
          <w:p w:rsidR="00A34C5A" w:rsidRPr="005B2FE8" w:rsidRDefault="00A34C5A" w:rsidP="008E52E2">
            <w:pPr>
              <w:rPr>
                <w:rFonts w:cs="Times New Roman"/>
                <w:color w:val="000000"/>
                <w:sz w:val="24"/>
                <w:szCs w:val="24"/>
              </w:rPr>
            </w:pPr>
            <w:r w:rsidRPr="005B2FE8">
              <w:rPr>
                <w:rFonts w:cs="Times New Roman"/>
                <w:color w:val="000000"/>
                <w:sz w:val="24"/>
                <w:szCs w:val="24"/>
              </w:rPr>
              <w:t>Cancellation application with BSE provided equipment.</w:t>
            </w:r>
          </w:p>
        </w:tc>
      </w:tr>
    </w:tbl>
    <w:p w:rsidR="00A24109" w:rsidRPr="005B2FE8" w:rsidRDefault="00A24109" w:rsidP="00A24109">
      <w:pPr>
        <w:rPr>
          <w:rFonts w:cs="Times New Roman"/>
          <w:bCs/>
          <w:sz w:val="24"/>
          <w:szCs w:val="24"/>
        </w:rPr>
      </w:pPr>
    </w:p>
    <w:tbl>
      <w:tblPr>
        <w:tblStyle w:val="TableGrid"/>
        <w:tblW w:w="0" w:type="auto"/>
        <w:tblLook w:val="04A0" w:firstRow="1" w:lastRow="0" w:firstColumn="1" w:lastColumn="0" w:noHBand="0" w:noVBand="1"/>
      </w:tblPr>
      <w:tblGrid>
        <w:gridCol w:w="6516"/>
        <w:gridCol w:w="2126"/>
      </w:tblGrid>
      <w:tr w:rsidR="00561B07" w:rsidTr="00620EAC">
        <w:tc>
          <w:tcPr>
            <w:tcW w:w="6516" w:type="dxa"/>
          </w:tcPr>
          <w:p w:rsidR="00561B07" w:rsidRDefault="00561B07" w:rsidP="00561B07">
            <w:pPr>
              <w:spacing w:line="300" w:lineRule="auto"/>
              <w:jc w:val="both"/>
              <w:rPr>
                <w:rFonts w:cs="Times New Roman"/>
                <w:bCs/>
                <w:sz w:val="24"/>
                <w:szCs w:val="24"/>
              </w:rPr>
            </w:pPr>
            <w:r w:rsidRPr="00620EAC">
              <w:rPr>
                <w:rFonts w:cs="Times New Roman"/>
                <w:b/>
                <w:bCs/>
                <w:sz w:val="24"/>
                <w:szCs w:val="24"/>
              </w:rPr>
              <w:t>Form No. 1.</w:t>
            </w:r>
            <w:r w:rsidRPr="00620EAC">
              <w:rPr>
                <w:rFonts w:cs="Times New Roman"/>
                <w:bCs/>
                <w:sz w:val="24"/>
                <w:szCs w:val="24"/>
              </w:rPr>
              <w:t xml:space="preserve"> Application Form (on plain paper)</w:t>
            </w:r>
            <w:r w:rsidRPr="005B2FE8">
              <w:rPr>
                <w:rFonts w:cs="Times New Roman"/>
                <w:bCs/>
                <w:sz w:val="24"/>
                <w:szCs w:val="24"/>
              </w:rPr>
              <w:t xml:space="preserve"> </w:t>
            </w:r>
          </w:p>
        </w:tc>
        <w:bookmarkStart w:id="18" w:name="_MON_1519648100"/>
        <w:bookmarkEnd w:id="18"/>
        <w:tc>
          <w:tcPr>
            <w:tcW w:w="2126" w:type="dxa"/>
          </w:tcPr>
          <w:p w:rsidR="00561B07" w:rsidRDefault="00561B07" w:rsidP="005B2FE8">
            <w:pPr>
              <w:spacing w:line="360" w:lineRule="auto"/>
              <w:jc w:val="both"/>
              <w:rPr>
                <w:rFonts w:cs="Times New Roman"/>
                <w:bCs/>
                <w:sz w:val="24"/>
                <w:szCs w:val="24"/>
              </w:rPr>
            </w:pPr>
            <w:r>
              <w:rPr>
                <w:rFonts w:cs="Times New Roman"/>
                <w:bCs/>
                <w:sz w:val="24"/>
                <w:szCs w:val="24"/>
              </w:rPr>
              <w:object w:dxaOrig="1530" w:dyaOrig="10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76.5pt;height:50.25pt" o:ole="">
                  <v:imagedata r:id="rId12" o:title=""/>
                </v:shape>
                <o:OLEObject Type="Embed" ProgID="Word.Document.12" ShapeID="_x0000_i1026" DrawAspect="Icon" ObjectID="_1519648973" r:id="rId13">
                  <o:FieldCodes>\s</o:FieldCodes>
                </o:OLEObject>
              </w:object>
            </w:r>
          </w:p>
        </w:tc>
      </w:tr>
      <w:tr w:rsidR="00561B07" w:rsidTr="00620EAC">
        <w:tc>
          <w:tcPr>
            <w:tcW w:w="6516" w:type="dxa"/>
          </w:tcPr>
          <w:p w:rsidR="00561B07" w:rsidRDefault="00561B07" w:rsidP="00561B07">
            <w:pPr>
              <w:spacing w:line="300" w:lineRule="auto"/>
              <w:jc w:val="both"/>
              <w:rPr>
                <w:rFonts w:cs="Times New Roman"/>
                <w:bCs/>
                <w:sz w:val="24"/>
                <w:szCs w:val="24"/>
              </w:rPr>
            </w:pPr>
            <w:r w:rsidRPr="00620EAC">
              <w:rPr>
                <w:rFonts w:cs="Times New Roman"/>
                <w:b/>
                <w:bCs/>
                <w:sz w:val="24"/>
                <w:szCs w:val="24"/>
              </w:rPr>
              <w:t>Form No. 2.</w:t>
            </w:r>
            <w:r w:rsidRPr="00620EAC">
              <w:rPr>
                <w:rFonts w:cs="Times New Roman"/>
                <w:bCs/>
                <w:sz w:val="24"/>
                <w:szCs w:val="24"/>
              </w:rPr>
              <w:t xml:space="preserve"> Undertaking for Network Equipment’ (on Participant Letter Head) –</w:t>
            </w:r>
            <w:r w:rsidRPr="005B2FE8">
              <w:rPr>
                <w:rFonts w:cs="Times New Roman"/>
                <w:bCs/>
                <w:sz w:val="24"/>
                <w:szCs w:val="24"/>
              </w:rPr>
              <w:t xml:space="preserve"> </w:t>
            </w:r>
          </w:p>
        </w:tc>
        <w:bookmarkStart w:id="19" w:name="_MON_1519648159"/>
        <w:bookmarkEnd w:id="19"/>
        <w:tc>
          <w:tcPr>
            <w:tcW w:w="2126" w:type="dxa"/>
          </w:tcPr>
          <w:p w:rsidR="00561B07" w:rsidRDefault="00620EAC" w:rsidP="005B2FE8">
            <w:pPr>
              <w:spacing w:line="360" w:lineRule="auto"/>
              <w:jc w:val="both"/>
              <w:rPr>
                <w:rFonts w:cs="Times New Roman"/>
                <w:bCs/>
                <w:sz w:val="24"/>
                <w:szCs w:val="24"/>
              </w:rPr>
            </w:pPr>
            <w:r>
              <w:rPr>
                <w:rFonts w:cs="Times New Roman"/>
                <w:bCs/>
                <w:sz w:val="24"/>
                <w:szCs w:val="24"/>
              </w:rPr>
              <w:object w:dxaOrig="1530" w:dyaOrig="1002">
                <v:shape id="_x0000_i1027" type="#_x0000_t75" style="width:76.5pt;height:50.25pt" o:ole="">
                  <v:imagedata r:id="rId14" o:title=""/>
                </v:shape>
                <o:OLEObject Type="Embed" ProgID="Word.Document.12" ShapeID="_x0000_i1027" DrawAspect="Icon" ObjectID="_1519648974" r:id="rId15">
                  <o:FieldCodes>\s</o:FieldCodes>
                </o:OLEObject>
              </w:object>
            </w:r>
          </w:p>
        </w:tc>
      </w:tr>
      <w:tr w:rsidR="00561B07" w:rsidTr="00620EAC">
        <w:tc>
          <w:tcPr>
            <w:tcW w:w="6516" w:type="dxa"/>
          </w:tcPr>
          <w:p w:rsidR="00561B07" w:rsidRDefault="00561B07" w:rsidP="005B2FE8">
            <w:pPr>
              <w:spacing w:line="360" w:lineRule="auto"/>
              <w:jc w:val="both"/>
              <w:rPr>
                <w:rFonts w:cs="Times New Roman"/>
                <w:bCs/>
                <w:sz w:val="24"/>
                <w:szCs w:val="24"/>
              </w:rPr>
            </w:pPr>
            <w:r w:rsidRPr="00620EAC">
              <w:rPr>
                <w:rFonts w:cs="Times New Roman"/>
                <w:b/>
                <w:bCs/>
                <w:sz w:val="24"/>
                <w:szCs w:val="24"/>
              </w:rPr>
              <w:t>Form No. 3.</w:t>
            </w:r>
            <w:r w:rsidRPr="00620EAC">
              <w:rPr>
                <w:rFonts w:cs="Times New Roman"/>
                <w:bCs/>
                <w:sz w:val="24"/>
                <w:szCs w:val="24"/>
              </w:rPr>
              <w:t xml:space="preserve"> CST / LST Declaration for dispatch of equipment (on Participant Letter Head)</w:t>
            </w:r>
          </w:p>
        </w:tc>
        <w:bookmarkStart w:id="20" w:name="_MON_1519648202"/>
        <w:bookmarkEnd w:id="20"/>
        <w:tc>
          <w:tcPr>
            <w:tcW w:w="2126" w:type="dxa"/>
          </w:tcPr>
          <w:p w:rsidR="00561B07" w:rsidRDefault="00620EAC" w:rsidP="005B2FE8">
            <w:pPr>
              <w:spacing w:line="360" w:lineRule="auto"/>
              <w:jc w:val="both"/>
              <w:rPr>
                <w:rFonts w:cs="Times New Roman"/>
                <w:bCs/>
                <w:sz w:val="24"/>
                <w:szCs w:val="24"/>
              </w:rPr>
            </w:pPr>
            <w:r>
              <w:rPr>
                <w:rFonts w:cs="Times New Roman"/>
                <w:bCs/>
                <w:sz w:val="24"/>
                <w:szCs w:val="24"/>
              </w:rPr>
              <w:object w:dxaOrig="1530" w:dyaOrig="1002">
                <v:shape id="_x0000_i1028" type="#_x0000_t75" style="width:76.5pt;height:50.25pt" o:ole="">
                  <v:imagedata r:id="rId16" o:title=""/>
                </v:shape>
                <o:OLEObject Type="Embed" ProgID="Word.Document.12" ShapeID="_x0000_i1028" DrawAspect="Icon" ObjectID="_1519648975" r:id="rId17">
                  <o:FieldCodes>\s</o:FieldCodes>
                </o:OLEObject>
              </w:object>
            </w:r>
          </w:p>
        </w:tc>
      </w:tr>
      <w:tr w:rsidR="00561B07" w:rsidTr="00620EAC">
        <w:tc>
          <w:tcPr>
            <w:tcW w:w="6516" w:type="dxa"/>
          </w:tcPr>
          <w:p w:rsidR="00561B07" w:rsidRDefault="00561B07" w:rsidP="00620EAC">
            <w:pPr>
              <w:jc w:val="both"/>
              <w:rPr>
                <w:rFonts w:cs="Times New Roman"/>
                <w:bCs/>
                <w:sz w:val="24"/>
                <w:szCs w:val="24"/>
              </w:rPr>
            </w:pPr>
            <w:r w:rsidRPr="00620EAC">
              <w:rPr>
                <w:rFonts w:cs="Times New Roman"/>
                <w:b/>
                <w:bCs/>
                <w:sz w:val="24"/>
                <w:szCs w:val="24"/>
              </w:rPr>
              <w:t>Form No. 4.</w:t>
            </w:r>
            <w:r w:rsidRPr="00620EAC">
              <w:rPr>
                <w:rFonts w:cs="Times New Roman"/>
                <w:bCs/>
                <w:sz w:val="24"/>
                <w:szCs w:val="24"/>
              </w:rPr>
              <w:t xml:space="preserve"> No-Objection Certificate from landlord of premises for installation of radio equipment.</w:t>
            </w:r>
            <w:r>
              <w:rPr>
                <w:rFonts w:cs="Times New Roman"/>
                <w:bCs/>
                <w:sz w:val="24"/>
                <w:szCs w:val="24"/>
              </w:rPr>
              <w:t xml:space="preserve"> </w:t>
            </w:r>
            <w:r w:rsidRPr="005B2FE8">
              <w:rPr>
                <w:rFonts w:cs="Times New Roman"/>
                <w:bCs/>
                <w:sz w:val="24"/>
                <w:szCs w:val="24"/>
              </w:rPr>
              <w:t>(For  MPLS / VSAT applications only)</w:t>
            </w:r>
            <w:r>
              <w:rPr>
                <w:rFonts w:cs="Times New Roman"/>
                <w:bCs/>
                <w:sz w:val="24"/>
                <w:szCs w:val="24"/>
              </w:rPr>
              <w:t xml:space="preserve"> (</w:t>
            </w:r>
            <w:proofErr w:type="gramStart"/>
            <w:r w:rsidRPr="005B2FE8">
              <w:rPr>
                <w:rFonts w:cs="Times New Roman"/>
                <w:bCs/>
                <w:sz w:val="24"/>
                <w:szCs w:val="24"/>
              </w:rPr>
              <w:t>on</w:t>
            </w:r>
            <w:proofErr w:type="gramEnd"/>
            <w:r w:rsidRPr="005B2FE8">
              <w:rPr>
                <w:rFonts w:cs="Times New Roman"/>
                <w:bCs/>
                <w:sz w:val="24"/>
                <w:szCs w:val="24"/>
              </w:rPr>
              <w:t xml:space="preserve"> Landlord Letter head) . Not required if MPLS link is feasible on </w:t>
            </w:r>
            <w:proofErr w:type="spellStart"/>
            <w:r w:rsidRPr="005B2FE8">
              <w:rPr>
                <w:rFonts w:cs="Times New Roman"/>
                <w:bCs/>
                <w:sz w:val="24"/>
                <w:szCs w:val="24"/>
              </w:rPr>
              <w:t>Fiber</w:t>
            </w:r>
            <w:proofErr w:type="spellEnd"/>
            <w:r w:rsidRPr="005B2FE8">
              <w:rPr>
                <w:rFonts w:cs="Times New Roman"/>
                <w:bCs/>
                <w:sz w:val="24"/>
                <w:szCs w:val="24"/>
              </w:rPr>
              <w:t xml:space="preserve"> / Copper.</w:t>
            </w:r>
          </w:p>
        </w:tc>
        <w:bookmarkStart w:id="21" w:name="_MON_1519648237"/>
        <w:bookmarkEnd w:id="21"/>
        <w:tc>
          <w:tcPr>
            <w:tcW w:w="2126" w:type="dxa"/>
          </w:tcPr>
          <w:p w:rsidR="00561B07" w:rsidRDefault="00620EAC" w:rsidP="005B2FE8">
            <w:pPr>
              <w:spacing w:line="360" w:lineRule="auto"/>
              <w:jc w:val="both"/>
              <w:rPr>
                <w:rFonts w:cs="Times New Roman"/>
                <w:bCs/>
                <w:sz w:val="24"/>
                <w:szCs w:val="24"/>
              </w:rPr>
            </w:pPr>
            <w:r>
              <w:rPr>
                <w:rFonts w:cs="Times New Roman"/>
                <w:bCs/>
                <w:sz w:val="24"/>
                <w:szCs w:val="24"/>
              </w:rPr>
              <w:object w:dxaOrig="1530" w:dyaOrig="1002">
                <v:shape id="_x0000_i1029" type="#_x0000_t75" style="width:76.5pt;height:50.25pt" o:ole="">
                  <v:imagedata r:id="rId18" o:title=""/>
                </v:shape>
                <o:OLEObject Type="Embed" ProgID="Word.Document.12" ShapeID="_x0000_i1029" DrawAspect="Icon" ObjectID="_1519648976" r:id="rId19">
                  <o:FieldCodes>\s</o:FieldCodes>
                </o:OLEObject>
              </w:object>
            </w:r>
          </w:p>
        </w:tc>
      </w:tr>
      <w:tr w:rsidR="00561B07" w:rsidTr="00620EAC">
        <w:tc>
          <w:tcPr>
            <w:tcW w:w="6516" w:type="dxa"/>
          </w:tcPr>
          <w:p w:rsidR="00561B07" w:rsidRDefault="00561B07" w:rsidP="00561B07">
            <w:pPr>
              <w:spacing w:line="300" w:lineRule="auto"/>
              <w:jc w:val="both"/>
              <w:rPr>
                <w:rFonts w:cs="Times New Roman"/>
                <w:bCs/>
                <w:sz w:val="24"/>
                <w:szCs w:val="24"/>
              </w:rPr>
            </w:pPr>
            <w:r w:rsidRPr="00620EAC">
              <w:rPr>
                <w:rFonts w:cs="Times New Roman"/>
                <w:b/>
                <w:bCs/>
                <w:sz w:val="24"/>
                <w:szCs w:val="24"/>
              </w:rPr>
              <w:lastRenderedPageBreak/>
              <w:t>Form No. 5.</w:t>
            </w:r>
            <w:r w:rsidRPr="00620EAC">
              <w:rPr>
                <w:rFonts w:cs="Times New Roman"/>
                <w:bCs/>
                <w:sz w:val="24"/>
                <w:szCs w:val="24"/>
              </w:rPr>
              <w:t xml:space="preserve"> VSAT Shifting application.</w:t>
            </w:r>
          </w:p>
        </w:tc>
        <w:bookmarkStart w:id="22" w:name="_MON_1519648304"/>
        <w:bookmarkEnd w:id="22"/>
        <w:tc>
          <w:tcPr>
            <w:tcW w:w="2126" w:type="dxa"/>
          </w:tcPr>
          <w:p w:rsidR="00561B07" w:rsidRDefault="00620EAC" w:rsidP="005B2FE8">
            <w:pPr>
              <w:spacing w:line="360" w:lineRule="auto"/>
              <w:jc w:val="both"/>
              <w:rPr>
                <w:rFonts w:cs="Times New Roman"/>
                <w:bCs/>
                <w:sz w:val="24"/>
                <w:szCs w:val="24"/>
              </w:rPr>
            </w:pPr>
            <w:r>
              <w:rPr>
                <w:rFonts w:cs="Times New Roman"/>
                <w:bCs/>
                <w:sz w:val="24"/>
                <w:szCs w:val="24"/>
              </w:rPr>
              <w:object w:dxaOrig="1530" w:dyaOrig="1002">
                <v:shape id="_x0000_i1030" type="#_x0000_t75" style="width:76.5pt;height:50.25pt" o:ole="">
                  <v:imagedata r:id="rId20" o:title=""/>
                </v:shape>
                <o:OLEObject Type="Embed" ProgID="Word.Document.12" ShapeID="_x0000_i1030" DrawAspect="Icon" ObjectID="_1519648977" r:id="rId21">
                  <o:FieldCodes>\s</o:FieldCodes>
                </o:OLEObject>
              </w:object>
            </w:r>
          </w:p>
        </w:tc>
      </w:tr>
      <w:tr w:rsidR="00561B07" w:rsidTr="00620EAC">
        <w:tc>
          <w:tcPr>
            <w:tcW w:w="6516" w:type="dxa"/>
          </w:tcPr>
          <w:p w:rsidR="00561B07" w:rsidRPr="005B2FE8" w:rsidRDefault="00561B07" w:rsidP="00561B07">
            <w:pPr>
              <w:spacing w:line="300" w:lineRule="auto"/>
              <w:jc w:val="both"/>
              <w:rPr>
                <w:rFonts w:cs="Times New Roman"/>
                <w:bCs/>
                <w:sz w:val="24"/>
                <w:szCs w:val="24"/>
              </w:rPr>
            </w:pPr>
            <w:r w:rsidRPr="00620EAC">
              <w:rPr>
                <w:rFonts w:cs="Times New Roman"/>
                <w:b/>
                <w:bCs/>
                <w:sz w:val="24"/>
                <w:szCs w:val="24"/>
              </w:rPr>
              <w:t>Form No. 6</w:t>
            </w:r>
            <w:r w:rsidR="00620EAC" w:rsidRPr="00620EAC">
              <w:rPr>
                <w:rFonts w:cs="Times New Roman"/>
                <w:b/>
                <w:bCs/>
                <w:sz w:val="24"/>
                <w:szCs w:val="24"/>
              </w:rPr>
              <w:t>.</w:t>
            </w:r>
            <w:r w:rsidRPr="00620EAC">
              <w:rPr>
                <w:rFonts w:cs="Times New Roman"/>
                <w:bCs/>
                <w:sz w:val="24"/>
                <w:szCs w:val="24"/>
              </w:rPr>
              <w:t xml:space="preserve">  Application for cancellation of Network Connectivity</w:t>
            </w:r>
          </w:p>
          <w:p w:rsidR="00561B07" w:rsidRDefault="00561B07" w:rsidP="005B2FE8">
            <w:pPr>
              <w:spacing w:line="360" w:lineRule="auto"/>
              <w:jc w:val="both"/>
              <w:rPr>
                <w:rFonts w:cs="Times New Roman"/>
                <w:bCs/>
                <w:sz w:val="24"/>
                <w:szCs w:val="24"/>
              </w:rPr>
            </w:pPr>
          </w:p>
        </w:tc>
        <w:bookmarkStart w:id="23" w:name="_MON_1519648335"/>
        <w:bookmarkEnd w:id="23"/>
        <w:tc>
          <w:tcPr>
            <w:tcW w:w="2126" w:type="dxa"/>
          </w:tcPr>
          <w:p w:rsidR="00561B07" w:rsidRDefault="00620EAC" w:rsidP="005B2FE8">
            <w:pPr>
              <w:spacing w:line="360" w:lineRule="auto"/>
              <w:jc w:val="both"/>
              <w:rPr>
                <w:rFonts w:cs="Times New Roman"/>
                <w:bCs/>
                <w:sz w:val="24"/>
                <w:szCs w:val="24"/>
              </w:rPr>
            </w:pPr>
            <w:r>
              <w:rPr>
                <w:rFonts w:cs="Times New Roman"/>
                <w:bCs/>
                <w:sz w:val="24"/>
                <w:szCs w:val="24"/>
              </w:rPr>
              <w:object w:dxaOrig="1530" w:dyaOrig="1002">
                <v:shape id="_x0000_i1031" type="#_x0000_t75" style="width:76.5pt;height:50.25pt" o:ole="">
                  <v:imagedata r:id="rId22" o:title=""/>
                </v:shape>
                <o:OLEObject Type="Embed" ProgID="Word.Document.12" ShapeID="_x0000_i1031" DrawAspect="Icon" ObjectID="_1519648978" r:id="rId23">
                  <o:FieldCodes>\s</o:FieldCodes>
                </o:OLEObject>
              </w:object>
            </w:r>
          </w:p>
        </w:tc>
      </w:tr>
    </w:tbl>
    <w:p w:rsidR="00620EAC" w:rsidRDefault="00620EAC" w:rsidP="005B2FE8">
      <w:pPr>
        <w:spacing w:line="360" w:lineRule="auto"/>
        <w:jc w:val="both"/>
        <w:rPr>
          <w:rFonts w:cs="Times New Roman"/>
          <w:bCs/>
          <w:sz w:val="24"/>
          <w:szCs w:val="24"/>
        </w:rPr>
      </w:pPr>
    </w:p>
    <w:p w:rsidR="00A34C5A" w:rsidRPr="005B2FE8" w:rsidRDefault="00BA2B60" w:rsidP="005B2FE8">
      <w:pPr>
        <w:spacing w:line="360" w:lineRule="auto"/>
        <w:jc w:val="both"/>
        <w:rPr>
          <w:rFonts w:cs="Times New Roman"/>
          <w:bCs/>
          <w:sz w:val="24"/>
          <w:szCs w:val="24"/>
        </w:rPr>
      </w:pPr>
      <w:r w:rsidRPr="005B2FE8">
        <w:rPr>
          <w:rFonts w:cs="Times New Roman"/>
          <w:bCs/>
          <w:sz w:val="24"/>
          <w:szCs w:val="24"/>
        </w:rPr>
        <w:t>For</w:t>
      </w:r>
      <w:r w:rsidR="000048F0" w:rsidRPr="000048F0">
        <w:rPr>
          <w:rFonts w:cs="Times New Roman"/>
          <w:bCs/>
          <w:sz w:val="24"/>
          <w:szCs w:val="24"/>
        </w:rPr>
        <w:t xml:space="preserve"> </w:t>
      </w:r>
      <w:r w:rsidR="000048F0" w:rsidRPr="005B2FE8">
        <w:rPr>
          <w:rFonts w:cs="Times New Roman"/>
          <w:bCs/>
          <w:sz w:val="24"/>
          <w:szCs w:val="24"/>
        </w:rPr>
        <w:t xml:space="preserve">Road Permits: In cases falling under Road Permit, BSE will provide requisite documentation and Market Participant local office has to obtain road permits at their own cost for despatch of equipment </w:t>
      </w:r>
      <w:r w:rsidRPr="005B2FE8">
        <w:rPr>
          <w:rFonts w:cs="Times New Roman"/>
          <w:bCs/>
          <w:sz w:val="24"/>
          <w:szCs w:val="24"/>
        </w:rPr>
        <w:t xml:space="preserve">m No. </w:t>
      </w:r>
      <w:r w:rsidR="00A34C5A" w:rsidRPr="005B2FE8">
        <w:rPr>
          <w:rFonts w:cs="Times New Roman"/>
          <w:bCs/>
          <w:sz w:val="24"/>
          <w:szCs w:val="24"/>
        </w:rPr>
        <w:t>6. BSE Network connectivity cancellation application.</w:t>
      </w:r>
    </w:p>
    <w:p w:rsidR="00A24109" w:rsidRDefault="00A24109" w:rsidP="0039543C">
      <w:pPr>
        <w:pStyle w:val="Heading2"/>
        <w:rPr>
          <w:color w:val="auto"/>
        </w:rPr>
      </w:pPr>
      <w:bookmarkStart w:id="24" w:name="_Toc445840557"/>
      <w:r w:rsidRPr="0039543C">
        <w:rPr>
          <w:color w:val="auto"/>
        </w:rPr>
        <w:t>Instructions for filling up the form:</w:t>
      </w:r>
      <w:bookmarkEnd w:id="24"/>
    </w:p>
    <w:p w:rsidR="00A028E0" w:rsidRPr="00A028E0" w:rsidRDefault="00A028E0" w:rsidP="00A028E0"/>
    <w:p w:rsidR="00A24109" w:rsidRPr="005B2FE8" w:rsidRDefault="00BA2B60" w:rsidP="00874EC4">
      <w:pPr>
        <w:pStyle w:val="Heading3"/>
        <w:spacing w:line="360" w:lineRule="auto"/>
        <w:jc w:val="both"/>
        <w:rPr>
          <w:rFonts w:cs="Times New Roman"/>
          <w:bCs/>
        </w:rPr>
      </w:pPr>
      <w:bookmarkStart w:id="25" w:name="_Toc445840558"/>
      <w:r w:rsidRPr="005B2FE8">
        <w:rPr>
          <w:rFonts w:asciiTheme="minorHAnsi" w:hAnsiTheme="minorHAnsi"/>
          <w:color w:val="auto"/>
        </w:rPr>
        <w:t>Form No. 1: Application Form for BSE Network Connectivity</w:t>
      </w:r>
      <w:bookmarkEnd w:id="25"/>
    </w:p>
    <w:p w:rsidR="00BA2B60" w:rsidRPr="005B2FE8" w:rsidRDefault="00A24109" w:rsidP="00874EC4">
      <w:pPr>
        <w:pStyle w:val="ListParagraph"/>
        <w:numPr>
          <w:ilvl w:val="0"/>
          <w:numId w:val="15"/>
        </w:numPr>
        <w:spacing w:line="360" w:lineRule="auto"/>
        <w:jc w:val="both"/>
        <w:rPr>
          <w:rFonts w:cs="Times New Roman"/>
          <w:bCs/>
          <w:sz w:val="24"/>
          <w:szCs w:val="24"/>
        </w:rPr>
      </w:pPr>
      <w:r w:rsidRPr="005B2FE8">
        <w:rPr>
          <w:rFonts w:cs="Times New Roman"/>
          <w:bCs/>
          <w:sz w:val="24"/>
          <w:szCs w:val="24"/>
        </w:rPr>
        <w:t>Use</w:t>
      </w:r>
      <w:r w:rsidR="00874EC4">
        <w:rPr>
          <w:rFonts w:cs="Times New Roman"/>
          <w:bCs/>
          <w:sz w:val="24"/>
          <w:szCs w:val="24"/>
        </w:rPr>
        <w:t xml:space="preserve"> </w:t>
      </w:r>
      <w:r w:rsidRPr="005B2FE8">
        <w:rPr>
          <w:rFonts w:cs="Times New Roman"/>
          <w:bCs/>
          <w:sz w:val="24"/>
          <w:szCs w:val="24"/>
        </w:rPr>
        <w:t>capital letters</w:t>
      </w:r>
      <w:r w:rsidR="00874EC4">
        <w:rPr>
          <w:rFonts w:cs="Times New Roman"/>
          <w:bCs/>
          <w:sz w:val="24"/>
          <w:szCs w:val="24"/>
        </w:rPr>
        <w:t xml:space="preserve"> to fill up this form.                                               </w:t>
      </w:r>
      <w:r w:rsidR="00BA2B60" w:rsidRPr="005B2FE8">
        <w:rPr>
          <w:rFonts w:cs="Times New Roman"/>
          <w:bCs/>
          <w:sz w:val="24"/>
          <w:szCs w:val="24"/>
        </w:rPr>
        <w:br/>
        <w:t xml:space="preserve">Market Participant Code is the unique number assigned by BSE / ICCL / CDSL. </w:t>
      </w:r>
      <w:r w:rsidR="00BA2B60" w:rsidRPr="005B2FE8">
        <w:rPr>
          <w:rFonts w:cs="Times New Roman"/>
          <w:bCs/>
          <w:sz w:val="24"/>
          <w:szCs w:val="24"/>
        </w:rPr>
        <w:br/>
        <w:t xml:space="preserve">SEBI Registration number is the unique ID assigned to market participant by SEBI. </w:t>
      </w:r>
      <w:r w:rsidR="00BA2B60" w:rsidRPr="005B2FE8">
        <w:rPr>
          <w:rFonts w:cs="Times New Roman"/>
          <w:bCs/>
          <w:sz w:val="24"/>
          <w:szCs w:val="24"/>
        </w:rPr>
        <w:br/>
        <w:t xml:space="preserve">Firm Name is the registered name of Market Participant. </w:t>
      </w:r>
      <w:r w:rsidR="00BA2B60" w:rsidRPr="005B2FE8">
        <w:rPr>
          <w:rFonts w:cs="Times New Roman"/>
          <w:bCs/>
          <w:sz w:val="24"/>
          <w:szCs w:val="24"/>
        </w:rPr>
        <w:br/>
      </w:r>
      <w:r w:rsidRPr="005B2FE8">
        <w:rPr>
          <w:rFonts w:cs="Times New Roman"/>
          <w:bCs/>
          <w:sz w:val="24"/>
          <w:szCs w:val="24"/>
        </w:rPr>
        <w:t>Please ensure that e-mail address of main contact person is provided as a copy of all communication for this site will be marked to this e-mail ID and most of follow-up communication will also be sent through e-mail.</w:t>
      </w:r>
    </w:p>
    <w:p w:rsidR="00BA2B60" w:rsidRPr="005B2FE8" w:rsidRDefault="00A24109" w:rsidP="00874EC4">
      <w:pPr>
        <w:pStyle w:val="ListParagraph"/>
        <w:numPr>
          <w:ilvl w:val="0"/>
          <w:numId w:val="15"/>
        </w:numPr>
        <w:spacing w:line="360" w:lineRule="auto"/>
        <w:jc w:val="both"/>
        <w:rPr>
          <w:rFonts w:cs="Times New Roman"/>
          <w:bCs/>
          <w:sz w:val="24"/>
          <w:szCs w:val="24"/>
        </w:rPr>
      </w:pPr>
      <w:r w:rsidRPr="005B2FE8">
        <w:rPr>
          <w:rFonts w:cs="Times New Roman"/>
          <w:bCs/>
          <w:sz w:val="24"/>
          <w:szCs w:val="24"/>
        </w:rPr>
        <w:t xml:space="preserve">Please prefix STD code for phone number. Preferably, furnish BSNL / MTNL phone number for easy identification of site. Mobile number and E-mail ID of the contact person at the site are mandatory. All correspondence during pre-installation and post-installation support phase will be </w:t>
      </w:r>
      <w:r w:rsidR="00BA2B60" w:rsidRPr="005B2FE8">
        <w:rPr>
          <w:rFonts w:cs="Times New Roman"/>
          <w:bCs/>
          <w:sz w:val="24"/>
          <w:szCs w:val="24"/>
        </w:rPr>
        <w:t xml:space="preserve">made with this </w:t>
      </w:r>
      <w:r w:rsidRPr="005B2FE8">
        <w:rPr>
          <w:rFonts w:cs="Times New Roman"/>
          <w:bCs/>
          <w:sz w:val="24"/>
          <w:szCs w:val="24"/>
        </w:rPr>
        <w:t>e-mail</w:t>
      </w:r>
      <w:r w:rsidR="00BA2B60" w:rsidRPr="005B2FE8">
        <w:rPr>
          <w:rFonts w:cs="Times New Roman"/>
          <w:bCs/>
          <w:sz w:val="24"/>
          <w:szCs w:val="24"/>
        </w:rPr>
        <w:t xml:space="preserve"> and </w:t>
      </w:r>
      <w:r w:rsidRPr="005B2FE8">
        <w:rPr>
          <w:rFonts w:cs="Times New Roman"/>
          <w:bCs/>
          <w:sz w:val="24"/>
          <w:szCs w:val="24"/>
        </w:rPr>
        <w:t>mobile number. In the event of any change, please ensure that the same is communicated to BSE.</w:t>
      </w:r>
      <w:r w:rsidR="00411CBF" w:rsidRPr="005B2FE8">
        <w:rPr>
          <w:rFonts w:cs="Times New Roman"/>
          <w:bCs/>
          <w:sz w:val="24"/>
          <w:szCs w:val="24"/>
        </w:rPr>
        <w:t xml:space="preserve"> Post installation, this mobile number and email ID will be used for circuit upkeep related correspondence. </w:t>
      </w:r>
    </w:p>
    <w:p w:rsidR="00BA2B60" w:rsidRPr="005B2FE8" w:rsidRDefault="00A24109" w:rsidP="00874EC4">
      <w:pPr>
        <w:pStyle w:val="ListParagraph"/>
        <w:numPr>
          <w:ilvl w:val="0"/>
          <w:numId w:val="15"/>
        </w:numPr>
        <w:spacing w:line="360" w:lineRule="auto"/>
        <w:jc w:val="both"/>
        <w:rPr>
          <w:rFonts w:cs="Times New Roman"/>
          <w:bCs/>
          <w:sz w:val="24"/>
          <w:szCs w:val="24"/>
        </w:rPr>
      </w:pPr>
      <w:r w:rsidRPr="005B2FE8">
        <w:rPr>
          <w:rFonts w:cs="Times New Roman"/>
          <w:bCs/>
          <w:sz w:val="24"/>
          <w:szCs w:val="24"/>
        </w:rPr>
        <w:t>Separate forms are required for Primary and Backup links. A primary link is the path through which your data will flow normally. Backup link will take over in case primary link fails. Please tick appropriate entry (Primary / Backup)</w:t>
      </w:r>
    </w:p>
    <w:p w:rsidR="00BA2B60" w:rsidRPr="005B2FE8" w:rsidRDefault="00674967" w:rsidP="00874EC4">
      <w:pPr>
        <w:pStyle w:val="ListParagraph"/>
        <w:numPr>
          <w:ilvl w:val="0"/>
          <w:numId w:val="15"/>
        </w:numPr>
        <w:spacing w:line="360" w:lineRule="auto"/>
        <w:rPr>
          <w:rFonts w:cs="Times New Roman"/>
          <w:bCs/>
          <w:sz w:val="24"/>
          <w:szCs w:val="24"/>
        </w:rPr>
      </w:pPr>
      <w:r w:rsidRPr="005B2FE8">
        <w:rPr>
          <w:rFonts w:cs="Times New Roman"/>
          <w:bCs/>
          <w:sz w:val="24"/>
          <w:szCs w:val="24"/>
        </w:rPr>
        <w:t xml:space="preserve">Kindly tick appropriate media code. </w:t>
      </w:r>
      <w:r w:rsidRPr="005B2FE8">
        <w:rPr>
          <w:rFonts w:cs="Times New Roman"/>
          <w:bCs/>
          <w:sz w:val="24"/>
          <w:szCs w:val="24"/>
        </w:rPr>
        <w:br/>
        <w:t xml:space="preserve">CL stands for Campus LAN within the three BSE buildings – P.J. Towers, Rotunda and </w:t>
      </w:r>
      <w:proofErr w:type="spellStart"/>
      <w:r w:rsidRPr="005B2FE8">
        <w:rPr>
          <w:rFonts w:cs="Times New Roman"/>
          <w:bCs/>
          <w:sz w:val="24"/>
          <w:szCs w:val="24"/>
        </w:rPr>
        <w:lastRenderedPageBreak/>
        <w:t>Cama</w:t>
      </w:r>
      <w:proofErr w:type="spellEnd"/>
      <w:r w:rsidRPr="005B2FE8">
        <w:rPr>
          <w:rFonts w:cs="Times New Roman"/>
          <w:bCs/>
          <w:sz w:val="24"/>
          <w:szCs w:val="24"/>
        </w:rPr>
        <w:t xml:space="preserve"> Buildings.</w:t>
      </w:r>
      <w:r w:rsidRPr="005B2FE8">
        <w:rPr>
          <w:rFonts w:cs="Times New Roman"/>
          <w:bCs/>
          <w:sz w:val="24"/>
          <w:szCs w:val="24"/>
        </w:rPr>
        <w:br/>
        <w:t xml:space="preserve">L5, LM and LI respectively stand for </w:t>
      </w:r>
      <w:proofErr w:type="gramStart"/>
      <w:r w:rsidRPr="005B2FE8">
        <w:rPr>
          <w:rFonts w:cs="Times New Roman"/>
          <w:bCs/>
          <w:sz w:val="24"/>
          <w:szCs w:val="24"/>
        </w:rPr>
        <w:t>Direct</w:t>
      </w:r>
      <w:proofErr w:type="gramEnd"/>
      <w:r w:rsidRPr="005B2FE8">
        <w:rPr>
          <w:rFonts w:cs="Times New Roman"/>
          <w:bCs/>
          <w:sz w:val="24"/>
          <w:szCs w:val="24"/>
        </w:rPr>
        <w:t xml:space="preserve"> 2Mbps link within 5KM from BSE building / Within Mumbai and adjoining areas / Within rest of India.</w:t>
      </w:r>
      <w:r w:rsidRPr="005B2FE8">
        <w:rPr>
          <w:rFonts w:cs="Times New Roman"/>
          <w:bCs/>
          <w:sz w:val="24"/>
          <w:szCs w:val="24"/>
        </w:rPr>
        <w:br/>
        <w:t xml:space="preserve">H1 / H4 stand for 10Mbps / 45Mbps direct link within </w:t>
      </w:r>
      <w:proofErr w:type="spellStart"/>
      <w:r w:rsidRPr="005B2FE8">
        <w:rPr>
          <w:rFonts w:cs="Times New Roman"/>
          <w:bCs/>
          <w:sz w:val="24"/>
          <w:szCs w:val="24"/>
        </w:rPr>
        <w:t>Bumbai</w:t>
      </w:r>
      <w:proofErr w:type="spellEnd"/>
      <w:r w:rsidRPr="005B2FE8">
        <w:rPr>
          <w:rFonts w:cs="Times New Roman"/>
          <w:bCs/>
          <w:sz w:val="24"/>
          <w:szCs w:val="24"/>
        </w:rPr>
        <w:t>.</w:t>
      </w:r>
      <w:r w:rsidRPr="005B2FE8">
        <w:rPr>
          <w:rFonts w:cs="Times New Roman"/>
          <w:bCs/>
          <w:sz w:val="24"/>
          <w:szCs w:val="24"/>
        </w:rPr>
        <w:br/>
        <w:t>M2 stands for 2Mbps MPLS circuit anywhere in India.</w:t>
      </w:r>
      <w:r w:rsidRPr="005B2FE8">
        <w:rPr>
          <w:rFonts w:cs="Times New Roman"/>
          <w:bCs/>
          <w:sz w:val="24"/>
          <w:szCs w:val="24"/>
        </w:rPr>
        <w:br/>
        <w:t xml:space="preserve">P2, P1, P4, respectively stand for 2Mbps / 10Mbps / 45Mbps circuits to Local </w:t>
      </w:r>
      <w:proofErr w:type="spellStart"/>
      <w:r w:rsidRPr="005B2FE8">
        <w:rPr>
          <w:rFonts w:cs="Times New Roman"/>
          <w:bCs/>
          <w:sz w:val="24"/>
          <w:szCs w:val="24"/>
        </w:rPr>
        <w:t>PoP</w:t>
      </w:r>
      <w:proofErr w:type="spellEnd"/>
      <w:r w:rsidRPr="005B2FE8">
        <w:rPr>
          <w:rFonts w:cs="Times New Roman"/>
          <w:bCs/>
          <w:sz w:val="24"/>
          <w:szCs w:val="24"/>
        </w:rPr>
        <w:t xml:space="preserve"> in Delhi / </w:t>
      </w:r>
      <w:proofErr w:type="spellStart"/>
      <w:r w:rsidRPr="005B2FE8">
        <w:rPr>
          <w:rFonts w:cs="Times New Roman"/>
          <w:bCs/>
          <w:sz w:val="24"/>
          <w:szCs w:val="24"/>
        </w:rPr>
        <w:t>Kolkatta</w:t>
      </w:r>
      <w:proofErr w:type="spellEnd"/>
      <w:r w:rsidRPr="005B2FE8">
        <w:rPr>
          <w:rFonts w:cs="Times New Roman"/>
          <w:bCs/>
          <w:sz w:val="24"/>
          <w:szCs w:val="24"/>
        </w:rPr>
        <w:t xml:space="preserve"> / Ahmedabad / Chennai.</w:t>
      </w:r>
      <w:r w:rsidRPr="005B2FE8">
        <w:rPr>
          <w:rFonts w:cs="Times New Roman"/>
          <w:bCs/>
          <w:sz w:val="24"/>
          <w:szCs w:val="24"/>
        </w:rPr>
        <w:br/>
        <w:t xml:space="preserve">PN stands for 2Mbps circuits to Delhi </w:t>
      </w:r>
      <w:proofErr w:type="spellStart"/>
      <w:r w:rsidRPr="005B2FE8">
        <w:rPr>
          <w:rFonts w:cs="Times New Roman"/>
          <w:bCs/>
          <w:sz w:val="24"/>
          <w:szCs w:val="24"/>
        </w:rPr>
        <w:t>PoP</w:t>
      </w:r>
      <w:proofErr w:type="spellEnd"/>
      <w:r w:rsidRPr="005B2FE8">
        <w:rPr>
          <w:rFonts w:cs="Times New Roman"/>
          <w:bCs/>
          <w:sz w:val="24"/>
          <w:szCs w:val="24"/>
        </w:rPr>
        <w:t xml:space="preserve"> from NCR region of Delhi.</w:t>
      </w:r>
      <w:r w:rsidRPr="005B2FE8">
        <w:rPr>
          <w:rFonts w:cs="Times New Roman"/>
          <w:bCs/>
          <w:sz w:val="24"/>
          <w:szCs w:val="24"/>
        </w:rPr>
        <w:br/>
        <w:t xml:space="preserve">PG stands for 2Mbps circuit from Rajkot / Surat / Vadodara to Ahmedabad </w:t>
      </w:r>
      <w:proofErr w:type="spellStart"/>
      <w:r w:rsidRPr="005B2FE8">
        <w:rPr>
          <w:rFonts w:cs="Times New Roman"/>
          <w:bCs/>
          <w:sz w:val="24"/>
          <w:szCs w:val="24"/>
        </w:rPr>
        <w:t>PoP</w:t>
      </w:r>
      <w:proofErr w:type="spellEnd"/>
      <w:r w:rsidRPr="005B2FE8">
        <w:rPr>
          <w:rFonts w:cs="Times New Roman"/>
          <w:bCs/>
          <w:sz w:val="24"/>
          <w:szCs w:val="24"/>
        </w:rPr>
        <w:t>.</w:t>
      </w:r>
      <w:r w:rsidRPr="005B2FE8">
        <w:rPr>
          <w:rFonts w:cs="Times New Roman"/>
          <w:bCs/>
          <w:sz w:val="24"/>
          <w:szCs w:val="24"/>
        </w:rPr>
        <w:br/>
        <w:t>VB stands for Broadband VSAT.</w:t>
      </w:r>
      <w:r w:rsidR="000202DF" w:rsidRPr="005B2FE8">
        <w:rPr>
          <w:rFonts w:cs="Times New Roman"/>
          <w:bCs/>
          <w:sz w:val="24"/>
          <w:szCs w:val="24"/>
        </w:rPr>
        <w:t xml:space="preserve"> </w:t>
      </w:r>
      <w:r w:rsidR="000202DF" w:rsidRPr="005B2FE8">
        <w:rPr>
          <w:rFonts w:cs="Times New Roman"/>
          <w:bCs/>
          <w:sz w:val="24"/>
          <w:szCs w:val="24"/>
        </w:rPr>
        <w:br/>
        <w:t xml:space="preserve">BSE may at </w:t>
      </w:r>
      <w:proofErr w:type="spellStart"/>
      <w:proofErr w:type="gramStart"/>
      <w:r w:rsidR="000202DF" w:rsidRPr="005B2FE8">
        <w:rPr>
          <w:rFonts w:cs="Times New Roman"/>
          <w:bCs/>
          <w:sz w:val="24"/>
          <w:szCs w:val="24"/>
        </w:rPr>
        <w:t>it’s</w:t>
      </w:r>
      <w:proofErr w:type="spellEnd"/>
      <w:proofErr w:type="gramEnd"/>
      <w:r w:rsidR="000202DF" w:rsidRPr="005B2FE8">
        <w:rPr>
          <w:rFonts w:cs="Times New Roman"/>
          <w:bCs/>
          <w:sz w:val="24"/>
          <w:szCs w:val="24"/>
        </w:rPr>
        <w:t xml:space="preserve"> discretion swap </w:t>
      </w:r>
      <w:proofErr w:type="spellStart"/>
      <w:r w:rsidR="000202DF" w:rsidRPr="005B2FE8">
        <w:rPr>
          <w:rFonts w:cs="Times New Roman"/>
          <w:bCs/>
          <w:sz w:val="24"/>
          <w:szCs w:val="24"/>
        </w:rPr>
        <w:t>PoP</w:t>
      </w:r>
      <w:proofErr w:type="spellEnd"/>
      <w:r w:rsidR="000202DF" w:rsidRPr="005B2FE8">
        <w:rPr>
          <w:rFonts w:cs="Times New Roman"/>
          <w:bCs/>
          <w:sz w:val="24"/>
          <w:szCs w:val="24"/>
        </w:rPr>
        <w:t xml:space="preserve"> link application with MPLS if local last mile from contracted operators is not feasible.</w:t>
      </w:r>
    </w:p>
    <w:p w:rsidR="00A24109" w:rsidRPr="005B2FE8" w:rsidRDefault="00A24109" w:rsidP="00874EC4">
      <w:pPr>
        <w:pStyle w:val="ListParagraph"/>
        <w:numPr>
          <w:ilvl w:val="0"/>
          <w:numId w:val="15"/>
        </w:numPr>
        <w:spacing w:line="360" w:lineRule="auto"/>
        <w:jc w:val="both"/>
        <w:rPr>
          <w:rFonts w:cs="Times New Roman"/>
          <w:bCs/>
          <w:sz w:val="24"/>
          <w:szCs w:val="24"/>
        </w:rPr>
      </w:pPr>
      <w:r w:rsidRPr="005B2FE8">
        <w:rPr>
          <w:rFonts w:cs="Times New Roman"/>
          <w:bCs/>
          <w:sz w:val="24"/>
          <w:szCs w:val="24"/>
        </w:rPr>
        <w:t xml:space="preserve">Information about existing connectivity will help us in </w:t>
      </w:r>
      <w:r w:rsidR="000202DF" w:rsidRPr="005B2FE8">
        <w:rPr>
          <w:rFonts w:cs="Times New Roman"/>
          <w:bCs/>
          <w:sz w:val="24"/>
          <w:szCs w:val="24"/>
        </w:rPr>
        <w:t xml:space="preserve">getting quicker feasibility from operators faster. If any operator has existing Mux installed at this office / building; MUX ID with operator name would help. For MTNL / BSNL links, existing telephone number within this premises (need not be in market participant’s name) would help. In cases where participant has existing link from other exchange, </w:t>
      </w:r>
      <w:proofErr w:type="gramStart"/>
      <w:r w:rsidR="000202DF" w:rsidRPr="005B2FE8">
        <w:rPr>
          <w:rFonts w:cs="Times New Roman"/>
          <w:bCs/>
          <w:sz w:val="24"/>
          <w:szCs w:val="24"/>
        </w:rPr>
        <w:t>it’s</w:t>
      </w:r>
      <w:proofErr w:type="gramEnd"/>
      <w:r w:rsidR="000202DF" w:rsidRPr="005B2FE8">
        <w:rPr>
          <w:rFonts w:cs="Times New Roman"/>
          <w:bCs/>
          <w:sz w:val="24"/>
          <w:szCs w:val="24"/>
        </w:rPr>
        <w:t xml:space="preserve"> circuit ID and operator name will help.</w:t>
      </w:r>
    </w:p>
    <w:p w:rsidR="00BA2B60" w:rsidRPr="005B2FE8" w:rsidRDefault="00BA2B60" w:rsidP="00874EC4">
      <w:pPr>
        <w:pStyle w:val="ListParagraph"/>
        <w:numPr>
          <w:ilvl w:val="0"/>
          <w:numId w:val="15"/>
        </w:numPr>
        <w:spacing w:line="360" w:lineRule="auto"/>
        <w:jc w:val="both"/>
        <w:rPr>
          <w:rFonts w:cs="Times New Roman"/>
          <w:bCs/>
          <w:sz w:val="24"/>
          <w:szCs w:val="24"/>
        </w:rPr>
      </w:pPr>
      <w:r w:rsidRPr="005B2FE8">
        <w:rPr>
          <w:rFonts w:cs="Times New Roman"/>
          <w:sz w:val="24"/>
          <w:szCs w:val="24"/>
        </w:rPr>
        <w:t>Nearest</w:t>
      </w:r>
      <w:r w:rsidRPr="005B2FE8">
        <w:rPr>
          <w:rFonts w:cs="Times New Roman"/>
          <w:b/>
          <w:sz w:val="24"/>
          <w:szCs w:val="24"/>
        </w:rPr>
        <w:t xml:space="preserve"> </w:t>
      </w:r>
      <w:r w:rsidRPr="005B2FE8">
        <w:rPr>
          <w:rFonts w:cs="Times New Roman"/>
          <w:sz w:val="24"/>
          <w:szCs w:val="24"/>
        </w:rPr>
        <w:t>City</w:t>
      </w:r>
      <w:r w:rsidRPr="005B2FE8">
        <w:rPr>
          <w:rFonts w:cs="Times New Roman"/>
          <w:b/>
          <w:sz w:val="24"/>
          <w:szCs w:val="24"/>
        </w:rPr>
        <w:t xml:space="preserve"> </w:t>
      </w:r>
      <w:r w:rsidRPr="005B2FE8">
        <w:rPr>
          <w:rFonts w:cs="Times New Roman"/>
          <w:sz w:val="24"/>
          <w:szCs w:val="24"/>
        </w:rPr>
        <w:t xml:space="preserve">from location -- </w:t>
      </w:r>
      <w:r w:rsidRPr="005B2FE8">
        <w:rPr>
          <w:rFonts w:cs="Times New Roman"/>
          <w:bCs/>
          <w:sz w:val="24"/>
          <w:szCs w:val="24"/>
        </w:rPr>
        <w:t>Please tick appropriate nea</w:t>
      </w:r>
      <w:r w:rsidR="000202DF" w:rsidRPr="005B2FE8">
        <w:rPr>
          <w:rFonts w:cs="Times New Roman"/>
          <w:bCs/>
          <w:sz w:val="24"/>
          <w:szCs w:val="24"/>
        </w:rPr>
        <w:t>rest city name for Connectivity.</w:t>
      </w:r>
    </w:p>
    <w:p w:rsidR="000202DF" w:rsidRPr="005B2FE8" w:rsidRDefault="000202DF" w:rsidP="00874EC4">
      <w:pPr>
        <w:pStyle w:val="ListParagraph"/>
        <w:numPr>
          <w:ilvl w:val="0"/>
          <w:numId w:val="15"/>
        </w:numPr>
        <w:spacing w:line="360" w:lineRule="auto"/>
        <w:jc w:val="both"/>
        <w:rPr>
          <w:rFonts w:cs="Times New Roman"/>
          <w:bCs/>
          <w:sz w:val="24"/>
          <w:szCs w:val="24"/>
        </w:rPr>
      </w:pPr>
      <w:r w:rsidRPr="005B2FE8">
        <w:rPr>
          <w:rFonts w:cs="Times New Roman"/>
          <w:bCs/>
          <w:sz w:val="24"/>
          <w:szCs w:val="24"/>
        </w:rPr>
        <w:t>Choice of carrier vendor – Here Market Participant can specify his priority choice of telecom operator. 1 for most preferred operator and 5 for least preferred operator. Blank would mean BSE is free to choose priority based on logistics.</w:t>
      </w:r>
      <w:r w:rsidRPr="005B2FE8">
        <w:rPr>
          <w:rFonts w:cs="Times New Roman"/>
          <w:bCs/>
          <w:sz w:val="24"/>
          <w:szCs w:val="24"/>
        </w:rPr>
        <w:br/>
        <w:t>MTNL and TTML are available in Mumbai only. We do not have arrangements with TTSL at the moment. Operators not specifically mentioned do not have commercial relationship with BSE.</w:t>
      </w:r>
    </w:p>
    <w:p w:rsidR="000202DF" w:rsidRPr="005B2FE8" w:rsidRDefault="000202DF" w:rsidP="00874EC4">
      <w:pPr>
        <w:pStyle w:val="ListParagraph"/>
        <w:numPr>
          <w:ilvl w:val="0"/>
          <w:numId w:val="15"/>
        </w:numPr>
        <w:spacing w:line="360" w:lineRule="auto"/>
        <w:jc w:val="both"/>
        <w:rPr>
          <w:rFonts w:cs="Times New Roman"/>
          <w:bCs/>
          <w:sz w:val="24"/>
          <w:szCs w:val="24"/>
        </w:rPr>
      </w:pPr>
      <w:r w:rsidRPr="005B2FE8">
        <w:rPr>
          <w:rFonts w:cs="Times New Roman"/>
          <w:bCs/>
          <w:sz w:val="24"/>
          <w:szCs w:val="24"/>
        </w:rPr>
        <w:t xml:space="preserve">Signature should be from Authorised signatory of Market participant. Seal should be round seal used by market participant. </w:t>
      </w:r>
    </w:p>
    <w:p w:rsidR="009B5424" w:rsidRPr="005B2FE8" w:rsidRDefault="000202DF" w:rsidP="00874EC4">
      <w:pPr>
        <w:pStyle w:val="Heading3"/>
        <w:spacing w:line="360" w:lineRule="auto"/>
        <w:jc w:val="both"/>
        <w:rPr>
          <w:rFonts w:cs="Times New Roman"/>
          <w:bCs/>
        </w:rPr>
      </w:pPr>
      <w:bookmarkStart w:id="26" w:name="_Toc445840559"/>
      <w:r w:rsidRPr="005B2FE8">
        <w:rPr>
          <w:rFonts w:asciiTheme="minorHAnsi" w:hAnsiTheme="minorHAnsi"/>
          <w:color w:val="auto"/>
        </w:rPr>
        <w:t>Form 2: - Undertaking for Network Equipment: -</w:t>
      </w:r>
      <w:bookmarkEnd w:id="26"/>
    </w:p>
    <w:p w:rsidR="000202DF" w:rsidRPr="005B2FE8" w:rsidRDefault="000202DF" w:rsidP="00874EC4">
      <w:pPr>
        <w:spacing w:line="360" w:lineRule="auto"/>
        <w:jc w:val="both"/>
        <w:rPr>
          <w:rFonts w:cs="Times New Roman"/>
          <w:bCs/>
          <w:sz w:val="24"/>
          <w:szCs w:val="24"/>
        </w:rPr>
      </w:pPr>
      <w:r w:rsidRPr="005B2FE8">
        <w:rPr>
          <w:rFonts w:cs="Times New Roman"/>
          <w:bCs/>
          <w:sz w:val="24"/>
          <w:szCs w:val="24"/>
        </w:rPr>
        <w:t xml:space="preserve">This undertaking </w:t>
      </w:r>
      <w:r w:rsidR="009B5424" w:rsidRPr="005B2FE8">
        <w:rPr>
          <w:rFonts w:cs="Times New Roman"/>
          <w:bCs/>
          <w:sz w:val="24"/>
          <w:szCs w:val="24"/>
        </w:rPr>
        <w:t xml:space="preserve">is to be printed on Market Participant letterhead and submitted to BSE in paper form. BSE will issue appropriate network equipment against this undertaking. The </w:t>
      </w:r>
      <w:r w:rsidR="009B5424" w:rsidRPr="005B2FE8">
        <w:rPr>
          <w:rFonts w:cs="Times New Roman"/>
          <w:bCs/>
          <w:sz w:val="24"/>
          <w:szCs w:val="24"/>
        </w:rPr>
        <w:lastRenderedPageBreak/>
        <w:t xml:space="preserve">undertaking </w:t>
      </w:r>
      <w:r w:rsidRPr="005B2FE8">
        <w:rPr>
          <w:rFonts w:cs="Times New Roman"/>
          <w:bCs/>
          <w:sz w:val="24"/>
          <w:szCs w:val="24"/>
        </w:rPr>
        <w:t xml:space="preserve">will remain in custody of BSE till equipment is provided at market participant office for use. </w:t>
      </w:r>
      <w:r w:rsidR="009B5424" w:rsidRPr="005B2FE8">
        <w:rPr>
          <w:rFonts w:cs="Times New Roman"/>
          <w:bCs/>
          <w:sz w:val="24"/>
          <w:szCs w:val="24"/>
        </w:rPr>
        <w:t>It is expected that market participant surrender back the equipment if he wishes to discontinue connectivity services. At the time of surrender of the equipment, the undertaking will be returned back.</w:t>
      </w:r>
    </w:p>
    <w:p w:rsidR="009B5424" w:rsidRPr="005B2FE8" w:rsidRDefault="009B5424" w:rsidP="00874EC4">
      <w:pPr>
        <w:spacing w:line="360" w:lineRule="auto"/>
        <w:jc w:val="both"/>
        <w:rPr>
          <w:rFonts w:cs="Times New Roman"/>
          <w:bCs/>
          <w:sz w:val="24"/>
          <w:szCs w:val="24"/>
        </w:rPr>
      </w:pPr>
      <w:r w:rsidRPr="005B2FE8">
        <w:rPr>
          <w:rFonts w:cs="Times New Roman"/>
          <w:bCs/>
          <w:sz w:val="24"/>
          <w:szCs w:val="24"/>
        </w:rPr>
        <w:t xml:space="preserve">Equipment that is issued to Market </w:t>
      </w:r>
      <w:proofErr w:type="gramStart"/>
      <w:r w:rsidRPr="005B2FE8">
        <w:rPr>
          <w:rFonts w:cs="Times New Roman"/>
          <w:bCs/>
          <w:sz w:val="24"/>
          <w:szCs w:val="24"/>
        </w:rPr>
        <w:t>Participant :</w:t>
      </w:r>
      <w:proofErr w:type="gramEnd"/>
      <w:r w:rsidRPr="005B2FE8">
        <w:rPr>
          <w:rFonts w:cs="Times New Roman"/>
          <w:bCs/>
          <w:sz w:val="24"/>
          <w:szCs w:val="24"/>
        </w:rPr>
        <w:t xml:space="preserve"> -</w:t>
      </w:r>
    </w:p>
    <w:p w:rsidR="009B5424" w:rsidRPr="005B2FE8" w:rsidRDefault="009B5424" w:rsidP="00874EC4">
      <w:pPr>
        <w:spacing w:line="360" w:lineRule="auto"/>
        <w:jc w:val="both"/>
        <w:rPr>
          <w:rFonts w:cs="Times New Roman"/>
          <w:bCs/>
          <w:sz w:val="24"/>
          <w:szCs w:val="24"/>
        </w:rPr>
      </w:pPr>
      <w:r w:rsidRPr="005B2FE8">
        <w:rPr>
          <w:rFonts w:cs="Times New Roman"/>
          <w:bCs/>
          <w:sz w:val="24"/>
          <w:szCs w:val="24"/>
        </w:rPr>
        <w:t>L5 / Lm / LI / HI / H4 / M2 / P2 / PN / P1 / P4 / PG – Router and modem / convertor.</w:t>
      </w:r>
      <w:r w:rsidR="008E4160" w:rsidRPr="005B2FE8">
        <w:rPr>
          <w:rFonts w:cs="Times New Roman"/>
          <w:bCs/>
          <w:sz w:val="24"/>
          <w:szCs w:val="24"/>
        </w:rPr>
        <w:t xml:space="preserve"> In some cases of M2, additional outdoor antenna is also provided.</w:t>
      </w:r>
    </w:p>
    <w:p w:rsidR="009B5424" w:rsidRPr="005B2FE8" w:rsidRDefault="009B5424" w:rsidP="00874EC4">
      <w:pPr>
        <w:spacing w:line="360" w:lineRule="auto"/>
        <w:jc w:val="both"/>
        <w:rPr>
          <w:rFonts w:cs="Times New Roman"/>
          <w:bCs/>
          <w:sz w:val="24"/>
          <w:szCs w:val="24"/>
        </w:rPr>
      </w:pPr>
      <w:r w:rsidRPr="005B2FE8">
        <w:rPr>
          <w:rFonts w:cs="Times New Roman"/>
          <w:bCs/>
          <w:sz w:val="24"/>
          <w:szCs w:val="24"/>
        </w:rPr>
        <w:t>BV – VSAT equipment comprising of Outdoor Antenna and electronics; Indoor Unit and Interconnecting cable.</w:t>
      </w:r>
    </w:p>
    <w:p w:rsidR="009B5424" w:rsidRPr="005B2FE8" w:rsidRDefault="009B5424" w:rsidP="00A028E0">
      <w:pPr>
        <w:pStyle w:val="Heading3"/>
        <w:spacing w:line="360" w:lineRule="auto"/>
        <w:jc w:val="both"/>
        <w:rPr>
          <w:rFonts w:asciiTheme="minorHAnsi" w:hAnsiTheme="minorHAnsi"/>
          <w:color w:val="auto"/>
        </w:rPr>
      </w:pPr>
      <w:bookmarkStart w:id="27" w:name="_Toc445840560"/>
      <w:r w:rsidRPr="005B2FE8">
        <w:rPr>
          <w:rFonts w:asciiTheme="minorHAnsi" w:hAnsiTheme="minorHAnsi"/>
          <w:color w:val="auto"/>
        </w:rPr>
        <w:t xml:space="preserve">Form 3: - </w:t>
      </w:r>
      <w:r w:rsidR="00411CBF" w:rsidRPr="005B2FE8">
        <w:rPr>
          <w:rFonts w:asciiTheme="minorHAnsi" w:hAnsiTheme="minorHAnsi"/>
          <w:color w:val="auto"/>
        </w:rPr>
        <w:t>CST / LST Declaration –</w:t>
      </w:r>
      <w:bookmarkEnd w:id="27"/>
    </w:p>
    <w:p w:rsidR="00411CBF" w:rsidRPr="005B2FE8" w:rsidRDefault="00411CBF" w:rsidP="00A028E0">
      <w:pPr>
        <w:spacing w:line="360" w:lineRule="auto"/>
        <w:jc w:val="both"/>
        <w:rPr>
          <w:rFonts w:cs="Times New Roman"/>
          <w:bCs/>
          <w:sz w:val="24"/>
          <w:szCs w:val="24"/>
        </w:rPr>
      </w:pPr>
      <w:r w:rsidRPr="005B2FE8">
        <w:rPr>
          <w:rFonts w:cs="Times New Roman"/>
          <w:bCs/>
          <w:sz w:val="24"/>
          <w:szCs w:val="24"/>
        </w:rPr>
        <w:t>This declaration is required on Market participant’s letterhead. Two original copies are required. The courier company will use this declaration to pass the despatched equipment through local toll / octroy booths. This has no commercial sig</w:t>
      </w:r>
      <w:r w:rsidR="003B09B4" w:rsidRPr="005B2FE8">
        <w:rPr>
          <w:rFonts w:cs="Times New Roman"/>
          <w:bCs/>
          <w:sz w:val="24"/>
          <w:szCs w:val="24"/>
        </w:rPr>
        <w:t>nificance to market participant.</w:t>
      </w:r>
    </w:p>
    <w:p w:rsidR="00411CBF" w:rsidRPr="005B2FE8" w:rsidRDefault="00411CBF" w:rsidP="00A028E0">
      <w:pPr>
        <w:spacing w:line="360" w:lineRule="auto"/>
        <w:jc w:val="both"/>
        <w:rPr>
          <w:rFonts w:cs="Times New Roman"/>
          <w:bCs/>
          <w:sz w:val="24"/>
          <w:szCs w:val="24"/>
        </w:rPr>
      </w:pPr>
      <w:r w:rsidRPr="005B2FE8">
        <w:rPr>
          <w:rFonts w:cs="Times New Roman"/>
          <w:bCs/>
          <w:sz w:val="24"/>
          <w:szCs w:val="24"/>
        </w:rPr>
        <w:t>There would be cases where Road permit is required for despatch of equipment. Such correspondence will be done separately at appropriate time.</w:t>
      </w:r>
    </w:p>
    <w:p w:rsidR="00106B5C" w:rsidRPr="005B2FE8" w:rsidRDefault="00106B5C" w:rsidP="00A028E0">
      <w:pPr>
        <w:pStyle w:val="Heading3"/>
        <w:spacing w:line="360" w:lineRule="auto"/>
        <w:jc w:val="both"/>
        <w:rPr>
          <w:rFonts w:asciiTheme="minorHAnsi" w:hAnsiTheme="minorHAnsi"/>
          <w:color w:val="auto"/>
        </w:rPr>
      </w:pPr>
      <w:bookmarkStart w:id="28" w:name="_Toc445840561"/>
      <w:r w:rsidRPr="005B2FE8">
        <w:rPr>
          <w:rFonts w:asciiTheme="minorHAnsi" w:hAnsiTheme="minorHAnsi"/>
          <w:color w:val="auto"/>
        </w:rPr>
        <w:t xml:space="preserve">Form 4: - </w:t>
      </w:r>
      <w:r w:rsidR="00EF4692" w:rsidRPr="005B2FE8">
        <w:rPr>
          <w:rFonts w:asciiTheme="minorHAnsi" w:hAnsiTheme="minorHAnsi"/>
          <w:color w:val="auto"/>
        </w:rPr>
        <w:t>NOC</w:t>
      </w:r>
      <w:r w:rsidR="003B09B4" w:rsidRPr="005B2FE8">
        <w:rPr>
          <w:rFonts w:asciiTheme="minorHAnsi" w:hAnsiTheme="minorHAnsi"/>
          <w:color w:val="auto"/>
        </w:rPr>
        <w:t xml:space="preserve"> from landlord of premises for installation of radio equipment:</w:t>
      </w:r>
      <w:bookmarkEnd w:id="28"/>
      <w:r w:rsidR="003B09B4" w:rsidRPr="005B2FE8">
        <w:rPr>
          <w:rFonts w:asciiTheme="minorHAnsi" w:hAnsiTheme="minorHAnsi"/>
          <w:color w:val="auto"/>
        </w:rPr>
        <w:t xml:space="preserve"> </w:t>
      </w:r>
    </w:p>
    <w:p w:rsidR="003B09B4" w:rsidRPr="005B2FE8" w:rsidRDefault="003B09B4" w:rsidP="00A028E0">
      <w:pPr>
        <w:spacing w:line="360" w:lineRule="auto"/>
        <w:jc w:val="both"/>
        <w:rPr>
          <w:rFonts w:cs="Times New Roman"/>
          <w:bCs/>
          <w:sz w:val="24"/>
          <w:szCs w:val="24"/>
        </w:rPr>
      </w:pPr>
      <w:r w:rsidRPr="005B2FE8">
        <w:rPr>
          <w:rFonts w:cs="Times New Roman"/>
          <w:bCs/>
          <w:sz w:val="24"/>
          <w:szCs w:val="24"/>
        </w:rPr>
        <w:t xml:space="preserve">This NOC is required for cases where </w:t>
      </w:r>
      <w:r w:rsidR="00EF4692" w:rsidRPr="005B2FE8">
        <w:rPr>
          <w:rFonts w:cs="Times New Roman"/>
          <w:bCs/>
          <w:sz w:val="24"/>
          <w:szCs w:val="24"/>
        </w:rPr>
        <w:t>a</w:t>
      </w:r>
      <w:r w:rsidRPr="005B2FE8">
        <w:rPr>
          <w:rFonts w:cs="Times New Roman"/>
          <w:bCs/>
          <w:sz w:val="24"/>
          <w:szCs w:val="24"/>
        </w:rPr>
        <w:t xml:space="preserve"> radio transmission equipment is required to be installed on terrace of Market participant. Wireless MPLS antenna and VSATs fall under this category. </w:t>
      </w:r>
    </w:p>
    <w:p w:rsidR="003B09B4" w:rsidRPr="005B2FE8" w:rsidRDefault="003B09B4" w:rsidP="00A028E0">
      <w:pPr>
        <w:spacing w:line="360" w:lineRule="auto"/>
        <w:jc w:val="both"/>
        <w:rPr>
          <w:rFonts w:cs="Times New Roman"/>
          <w:bCs/>
          <w:sz w:val="24"/>
          <w:szCs w:val="24"/>
        </w:rPr>
      </w:pPr>
      <w:r w:rsidRPr="005B2FE8">
        <w:rPr>
          <w:rFonts w:cs="Times New Roman"/>
          <w:bCs/>
          <w:sz w:val="24"/>
          <w:szCs w:val="24"/>
        </w:rPr>
        <w:t>Wireless MPLS antenna requires a Pole mount. Pole of appropriate length is saddled along the terrace at proper line-of-sight location.</w:t>
      </w:r>
    </w:p>
    <w:p w:rsidR="003B09B4" w:rsidRPr="005B2FE8" w:rsidRDefault="003B09B4" w:rsidP="00A028E0">
      <w:pPr>
        <w:spacing w:line="360" w:lineRule="auto"/>
        <w:jc w:val="both"/>
        <w:rPr>
          <w:rFonts w:cs="Times New Roman"/>
          <w:bCs/>
          <w:sz w:val="24"/>
          <w:szCs w:val="24"/>
        </w:rPr>
      </w:pPr>
      <w:r w:rsidRPr="005B2FE8">
        <w:rPr>
          <w:rFonts w:cs="Times New Roman"/>
          <w:bCs/>
          <w:sz w:val="24"/>
          <w:szCs w:val="24"/>
        </w:rPr>
        <w:t>VSAT ant</w:t>
      </w:r>
      <w:r w:rsidR="008E4160" w:rsidRPr="005B2FE8">
        <w:rPr>
          <w:rFonts w:cs="Times New Roman"/>
          <w:bCs/>
          <w:sz w:val="24"/>
          <w:szCs w:val="24"/>
        </w:rPr>
        <w:t>ennas require a</w:t>
      </w:r>
      <w:r w:rsidRPr="005B2FE8">
        <w:rPr>
          <w:rFonts w:cs="Times New Roman"/>
          <w:bCs/>
          <w:sz w:val="24"/>
          <w:szCs w:val="24"/>
        </w:rPr>
        <w:t xml:space="preserve"> 6 feet </w:t>
      </w:r>
      <w:r w:rsidR="00E2769E" w:rsidRPr="005B2FE8">
        <w:rPr>
          <w:rFonts w:cs="Times New Roman"/>
          <w:bCs/>
          <w:sz w:val="24"/>
          <w:szCs w:val="24"/>
        </w:rPr>
        <w:t>X</w:t>
      </w:r>
      <w:r w:rsidRPr="005B2FE8">
        <w:rPr>
          <w:rFonts w:cs="Times New Roman"/>
          <w:bCs/>
          <w:sz w:val="24"/>
          <w:szCs w:val="24"/>
        </w:rPr>
        <w:t xml:space="preserve"> 6 feet mounting space and clear visibility towards south direction. In special cases, Market participant is also advised to install Monkey Cage / </w:t>
      </w:r>
      <w:r w:rsidR="008E4160" w:rsidRPr="005B2FE8">
        <w:rPr>
          <w:rFonts w:cs="Times New Roman"/>
          <w:bCs/>
          <w:sz w:val="24"/>
          <w:szCs w:val="24"/>
        </w:rPr>
        <w:t>Elevated platform to support the VSAT. Load of VSAT antenna with holding ballast in worst case is 100 Kg.</w:t>
      </w:r>
    </w:p>
    <w:p w:rsidR="008E4160" w:rsidRPr="005B2FE8" w:rsidRDefault="008E4160" w:rsidP="00A028E0">
      <w:pPr>
        <w:spacing w:line="360" w:lineRule="auto"/>
        <w:jc w:val="both"/>
        <w:rPr>
          <w:rFonts w:cs="Times New Roman"/>
          <w:bCs/>
          <w:sz w:val="24"/>
          <w:szCs w:val="24"/>
        </w:rPr>
      </w:pPr>
      <w:r w:rsidRPr="005B2FE8">
        <w:rPr>
          <w:rFonts w:cs="Times New Roman"/>
          <w:bCs/>
          <w:sz w:val="24"/>
          <w:szCs w:val="24"/>
        </w:rPr>
        <w:t>Any commercials towards roof rights from landlord are in scope of Market Participant.</w:t>
      </w:r>
    </w:p>
    <w:p w:rsidR="008E4160" w:rsidRPr="005B2FE8" w:rsidRDefault="00E2769E" w:rsidP="00A028E0">
      <w:pPr>
        <w:spacing w:line="360" w:lineRule="auto"/>
        <w:jc w:val="both"/>
        <w:rPr>
          <w:rFonts w:cs="Times New Roman"/>
          <w:bCs/>
          <w:sz w:val="24"/>
          <w:szCs w:val="24"/>
        </w:rPr>
      </w:pPr>
      <w:r w:rsidRPr="005B2FE8">
        <w:rPr>
          <w:rFonts w:cs="Times New Roman"/>
          <w:bCs/>
          <w:sz w:val="24"/>
          <w:szCs w:val="24"/>
        </w:rPr>
        <w:t>Any commercials involved on monkey cage / elevated platform / dedicated earth pit with earth strips till Antenna is under Market Participant’s scope of work.</w:t>
      </w:r>
    </w:p>
    <w:p w:rsidR="008E4160" w:rsidRPr="005B2FE8" w:rsidRDefault="008E4160" w:rsidP="00A028E0">
      <w:pPr>
        <w:pStyle w:val="Heading3"/>
        <w:spacing w:line="360" w:lineRule="auto"/>
        <w:jc w:val="both"/>
        <w:rPr>
          <w:rFonts w:asciiTheme="minorHAnsi" w:hAnsiTheme="minorHAnsi"/>
          <w:color w:val="auto"/>
        </w:rPr>
      </w:pPr>
      <w:bookmarkStart w:id="29" w:name="_Toc445840562"/>
      <w:r w:rsidRPr="005B2FE8">
        <w:rPr>
          <w:rFonts w:asciiTheme="minorHAnsi" w:hAnsiTheme="minorHAnsi"/>
          <w:color w:val="auto"/>
        </w:rPr>
        <w:lastRenderedPageBreak/>
        <w:t>Form No. 5 – Application for shifting VSATs to new location.</w:t>
      </w:r>
      <w:bookmarkEnd w:id="29"/>
    </w:p>
    <w:p w:rsidR="008E4160" w:rsidRPr="005B2FE8" w:rsidRDefault="008E4160" w:rsidP="00A028E0">
      <w:pPr>
        <w:spacing w:line="360" w:lineRule="auto"/>
        <w:jc w:val="both"/>
        <w:rPr>
          <w:rFonts w:cs="Times New Roman"/>
          <w:bCs/>
          <w:sz w:val="24"/>
          <w:szCs w:val="24"/>
        </w:rPr>
      </w:pPr>
      <w:r w:rsidRPr="005B2FE8">
        <w:rPr>
          <w:rFonts w:cs="Times New Roman"/>
          <w:bCs/>
          <w:sz w:val="24"/>
          <w:szCs w:val="24"/>
        </w:rPr>
        <w:t>This form is to be used in case an existing installed VSAT given to Market participant is to be shifted to same Market participant office in different location.</w:t>
      </w:r>
    </w:p>
    <w:p w:rsidR="008E4160" w:rsidRPr="005B2FE8" w:rsidRDefault="008E4160" w:rsidP="00A028E0">
      <w:pPr>
        <w:pStyle w:val="Heading3"/>
        <w:spacing w:line="360" w:lineRule="auto"/>
        <w:jc w:val="both"/>
        <w:rPr>
          <w:rFonts w:asciiTheme="minorHAnsi" w:hAnsiTheme="minorHAnsi"/>
          <w:color w:val="auto"/>
        </w:rPr>
      </w:pPr>
      <w:bookmarkStart w:id="30" w:name="_Toc445840563"/>
      <w:r w:rsidRPr="005B2FE8">
        <w:rPr>
          <w:rFonts w:asciiTheme="minorHAnsi" w:hAnsiTheme="minorHAnsi"/>
          <w:color w:val="auto"/>
        </w:rPr>
        <w:t>Form No. 6: - Application for cancellation of BSE Network Connectivity: -</w:t>
      </w:r>
      <w:bookmarkEnd w:id="30"/>
    </w:p>
    <w:p w:rsidR="008E4160" w:rsidRPr="005B2FE8" w:rsidRDefault="008E4160" w:rsidP="00A028E0">
      <w:pPr>
        <w:spacing w:line="360" w:lineRule="auto"/>
        <w:jc w:val="both"/>
        <w:rPr>
          <w:rFonts w:cs="Times New Roman"/>
          <w:bCs/>
          <w:sz w:val="24"/>
          <w:szCs w:val="24"/>
        </w:rPr>
      </w:pPr>
      <w:r w:rsidRPr="005B2FE8">
        <w:rPr>
          <w:rFonts w:cs="Times New Roman"/>
          <w:bCs/>
          <w:sz w:val="24"/>
          <w:szCs w:val="24"/>
        </w:rPr>
        <w:t>This form is to be submitted if Market participant wishes to cancel BSE connectivity. Kindly ensure that contact person and email ID’s remain valid till full commercial closure.</w:t>
      </w:r>
    </w:p>
    <w:p w:rsidR="00BA2B60" w:rsidRPr="005B2FE8" w:rsidRDefault="008E4160" w:rsidP="00A028E0">
      <w:pPr>
        <w:spacing w:line="360" w:lineRule="auto"/>
        <w:jc w:val="both"/>
        <w:rPr>
          <w:rFonts w:cs="Times New Roman"/>
          <w:bCs/>
          <w:sz w:val="24"/>
          <w:szCs w:val="24"/>
        </w:rPr>
      </w:pPr>
      <w:r w:rsidRPr="005B2FE8">
        <w:rPr>
          <w:rFonts w:cs="Times New Roman"/>
          <w:bCs/>
          <w:sz w:val="24"/>
          <w:szCs w:val="24"/>
        </w:rPr>
        <w:t>Market participant is expected to return BSE provided equipment as communicated by BSE.</w:t>
      </w:r>
    </w:p>
    <w:p w:rsidR="00352B46" w:rsidRPr="005B2FE8" w:rsidRDefault="00352B46" w:rsidP="00874EC4">
      <w:pPr>
        <w:shd w:val="clear" w:color="auto" w:fill="FFFFFF"/>
        <w:spacing w:before="100" w:beforeAutospacing="1" w:after="100" w:afterAutospacing="1" w:line="360" w:lineRule="auto"/>
        <w:jc w:val="both"/>
        <w:rPr>
          <w:rFonts w:cs="Times New Roman"/>
          <w:sz w:val="24"/>
          <w:szCs w:val="24"/>
        </w:rPr>
      </w:pPr>
    </w:p>
    <w:p w:rsidR="00352B46" w:rsidRPr="005B2FE8" w:rsidRDefault="00352B46" w:rsidP="00874EC4">
      <w:pPr>
        <w:shd w:val="clear" w:color="auto" w:fill="FFFFFF"/>
        <w:spacing w:before="100" w:beforeAutospacing="1" w:after="100" w:afterAutospacing="1" w:line="360" w:lineRule="auto"/>
        <w:jc w:val="both"/>
        <w:rPr>
          <w:rFonts w:cs="Times New Roman"/>
          <w:sz w:val="24"/>
          <w:szCs w:val="24"/>
        </w:rPr>
        <w:sectPr w:rsidR="00352B46" w:rsidRPr="005B2FE8">
          <w:headerReference w:type="default" r:id="rId24"/>
          <w:footerReference w:type="default" r:id="rId25"/>
          <w:pgSz w:w="11906" w:h="16838"/>
          <w:pgMar w:top="1440" w:right="1440" w:bottom="1440" w:left="1440" w:header="708" w:footer="708" w:gutter="0"/>
          <w:cols w:space="708"/>
          <w:docGrid w:linePitch="360"/>
        </w:sectPr>
      </w:pPr>
    </w:p>
    <w:p w:rsidR="00222223" w:rsidRPr="005B2FE8" w:rsidRDefault="0036702A" w:rsidP="00710E6C">
      <w:pPr>
        <w:pStyle w:val="Heading1"/>
        <w:rPr>
          <w:rFonts w:asciiTheme="minorHAnsi" w:hAnsiTheme="minorHAnsi"/>
          <w:color w:val="auto"/>
        </w:rPr>
      </w:pPr>
      <w:bookmarkStart w:id="31" w:name="_Toc445840564"/>
      <w:r w:rsidRPr="005B2FE8">
        <w:rPr>
          <w:rFonts w:asciiTheme="minorHAnsi" w:hAnsiTheme="minorHAnsi"/>
          <w:color w:val="auto"/>
        </w:rPr>
        <w:lastRenderedPageBreak/>
        <w:t>Section 2: Application parameters.</w:t>
      </w:r>
      <w:bookmarkEnd w:id="31"/>
    </w:p>
    <w:p w:rsidR="00B664EE" w:rsidRPr="005B2FE8" w:rsidRDefault="00B664EE" w:rsidP="00710E6C">
      <w:pPr>
        <w:pStyle w:val="Heading2"/>
        <w:rPr>
          <w:rFonts w:asciiTheme="minorHAnsi" w:hAnsiTheme="minorHAnsi"/>
          <w:color w:val="auto"/>
        </w:rPr>
      </w:pPr>
      <w:bookmarkStart w:id="32" w:name="_Toc445840565"/>
      <w:r w:rsidRPr="005B2FE8">
        <w:rPr>
          <w:rFonts w:asciiTheme="minorHAnsi" w:hAnsiTheme="minorHAnsi"/>
          <w:color w:val="auto"/>
        </w:rPr>
        <w:t>Following applications are currently available over internet.</w:t>
      </w:r>
      <w:bookmarkEnd w:id="32"/>
    </w:p>
    <w:tbl>
      <w:tblPr>
        <w:tblStyle w:val="TableGrid"/>
        <w:tblW w:w="0" w:type="auto"/>
        <w:tblLook w:val="04A0" w:firstRow="1" w:lastRow="0" w:firstColumn="1" w:lastColumn="0" w:noHBand="0" w:noVBand="1"/>
      </w:tblPr>
      <w:tblGrid>
        <w:gridCol w:w="3539"/>
        <w:gridCol w:w="2410"/>
        <w:gridCol w:w="6520"/>
      </w:tblGrid>
      <w:tr w:rsidR="00B664EE" w:rsidRPr="005B2FE8" w:rsidTr="0039543C">
        <w:tc>
          <w:tcPr>
            <w:tcW w:w="3539" w:type="dxa"/>
            <w:vAlign w:val="center"/>
          </w:tcPr>
          <w:p w:rsidR="00B664EE" w:rsidRPr="00A028E0" w:rsidRDefault="00B664EE" w:rsidP="0039543C">
            <w:pPr>
              <w:spacing w:line="276" w:lineRule="auto"/>
              <w:rPr>
                <w:rFonts w:cs="Times New Roman"/>
                <w:b/>
                <w:sz w:val="24"/>
                <w:szCs w:val="24"/>
                <w:lang w:val="en-US"/>
              </w:rPr>
            </w:pPr>
            <w:r w:rsidRPr="00A028E0">
              <w:rPr>
                <w:rFonts w:cs="Times New Roman"/>
                <w:b/>
                <w:sz w:val="24"/>
                <w:szCs w:val="24"/>
                <w:lang w:val="en-US"/>
              </w:rPr>
              <w:t>Application Description</w:t>
            </w:r>
          </w:p>
        </w:tc>
        <w:tc>
          <w:tcPr>
            <w:tcW w:w="2410" w:type="dxa"/>
            <w:vAlign w:val="center"/>
          </w:tcPr>
          <w:p w:rsidR="00B664EE" w:rsidRPr="00A028E0" w:rsidRDefault="00B664EE" w:rsidP="0039543C">
            <w:pPr>
              <w:spacing w:line="276" w:lineRule="auto"/>
              <w:rPr>
                <w:rFonts w:cs="Times New Roman"/>
                <w:b/>
                <w:sz w:val="24"/>
                <w:szCs w:val="24"/>
                <w:lang w:val="en-US"/>
              </w:rPr>
            </w:pPr>
            <w:r w:rsidRPr="00A028E0">
              <w:rPr>
                <w:rFonts w:cs="Times New Roman"/>
                <w:b/>
                <w:sz w:val="24"/>
                <w:szCs w:val="24"/>
                <w:lang w:val="en-US"/>
              </w:rPr>
              <w:t>Generic Name</w:t>
            </w:r>
          </w:p>
        </w:tc>
        <w:tc>
          <w:tcPr>
            <w:tcW w:w="6520" w:type="dxa"/>
            <w:vAlign w:val="center"/>
          </w:tcPr>
          <w:p w:rsidR="00B664EE" w:rsidRPr="00A028E0" w:rsidRDefault="00B664EE" w:rsidP="0039543C">
            <w:pPr>
              <w:spacing w:line="276" w:lineRule="auto"/>
              <w:rPr>
                <w:rFonts w:cs="Times New Roman"/>
                <w:b/>
                <w:sz w:val="24"/>
                <w:szCs w:val="24"/>
                <w:lang w:val="en-US"/>
              </w:rPr>
            </w:pPr>
            <w:r w:rsidRPr="00A028E0">
              <w:rPr>
                <w:rFonts w:cs="Times New Roman"/>
                <w:b/>
                <w:sz w:val="24"/>
                <w:szCs w:val="24"/>
                <w:lang w:val="en-US"/>
              </w:rPr>
              <w:t>URL</w:t>
            </w:r>
          </w:p>
        </w:tc>
      </w:tr>
      <w:tr w:rsidR="002F4641" w:rsidRPr="005B2FE8" w:rsidTr="0039543C">
        <w:tc>
          <w:tcPr>
            <w:tcW w:w="3539" w:type="dxa"/>
            <w:vAlign w:val="center"/>
          </w:tcPr>
          <w:p w:rsidR="00764FCD" w:rsidRPr="005B2FE8" w:rsidRDefault="00764FCD" w:rsidP="0039543C">
            <w:pPr>
              <w:spacing w:line="276" w:lineRule="auto"/>
              <w:rPr>
                <w:rFonts w:cs="Times New Roman"/>
                <w:sz w:val="24"/>
                <w:szCs w:val="24"/>
                <w:lang w:val="en-US"/>
              </w:rPr>
            </w:pPr>
            <w:r w:rsidRPr="005B2FE8">
              <w:rPr>
                <w:rFonts w:cs="Times New Roman"/>
                <w:sz w:val="24"/>
                <w:szCs w:val="24"/>
                <w:lang w:val="en-US"/>
              </w:rPr>
              <w:t xml:space="preserve">Single Sign-on for – </w:t>
            </w:r>
          </w:p>
          <w:p w:rsidR="00764FCD" w:rsidRPr="005B2FE8" w:rsidRDefault="00764FCD" w:rsidP="0039543C">
            <w:pPr>
              <w:spacing w:line="276" w:lineRule="auto"/>
              <w:rPr>
                <w:rFonts w:cs="Times New Roman"/>
                <w:sz w:val="24"/>
                <w:szCs w:val="24"/>
                <w:lang w:val="en-US"/>
              </w:rPr>
            </w:pPr>
            <w:r w:rsidRPr="005B2FE8">
              <w:rPr>
                <w:rFonts w:cs="Times New Roman"/>
                <w:sz w:val="24"/>
                <w:szCs w:val="24"/>
                <w:lang w:val="en-US"/>
              </w:rPr>
              <w:t xml:space="preserve">Unique Client Code; </w:t>
            </w:r>
          </w:p>
          <w:p w:rsidR="00764FCD" w:rsidRPr="005B2FE8" w:rsidRDefault="00764FCD" w:rsidP="0039543C">
            <w:pPr>
              <w:spacing w:line="276" w:lineRule="auto"/>
              <w:rPr>
                <w:rFonts w:cs="Times New Roman"/>
                <w:sz w:val="24"/>
                <w:szCs w:val="24"/>
                <w:lang w:val="en-US"/>
              </w:rPr>
            </w:pPr>
            <w:r w:rsidRPr="005B2FE8">
              <w:rPr>
                <w:rFonts w:cs="Times New Roman"/>
                <w:sz w:val="24"/>
                <w:szCs w:val="24"/>
                <w:lang w:val="en-US"/>
              </w:rPr>
              <w:t xml:space="preserve">Extranet, </w:t>
            </w:r>
          </w:p>
          <w:p w:rsidR="00764FCD" w:rsidRPr="005B2FE8" w:rsidRDefault="00764FCD" w:rsidP="0039543C">
            <w:pPr>
              <w:spacing w:line="276" w:lineRule="auto"/>
              <w:rPr>
                <w:rFonts w:cs="Times New Roman"/>
                <w:sz w:val="24"/>
                <w:szCs w:val="24"/>
                <w:lang w:val="en-US"/>
              </w:rPr>
            </w:pPr>
            <w:r w:rsidRPr="005B2FE8">
              <w:rPr>
                <w:rFonts w:cs="Times New Roman"/>
                <w:sz w:val="24"/>
                <w:szCs w:val="24"/>
                <w:lang w:val="en-US"/>
              </w:rPr>
              <w:t xml:space="preserve">Location ID Registration; </w:t>
            </w:r>
          </w:p>
          <w:p w:rsidR="00764FCD" w:rsidRPr="005B2FE8" w:rsidRDefault="00764FCD" w:rsidP="0039543C">
            <w:pPr>
              <w:spacing w:line="276" w:lineRule="auto"/>
              <w:rPr>
                <w:rFonts w:cs="Times New Roman"/>
                <w:sz w:val="24"/>
                <w:szCs w:val="24"/>
                <w:lang w:val="en-US"/>
              </w:rPr>
            </w:pPr>
            <w:r w:rsidRPr="005B2FE8">
              <w:rPr>
                <w:rFonts w:cs="Times New Roman"/>
                <w:sz w:val="24"/>
                <w:szCs w:val="24"/>
                <w:lang w:val="en-US"/>
              </w:rPr>
              <w:t xml:space="preserve">Electronic Contract Notes; </w:t>
            </w:r>
          </w:p>
          <w:p w:rsidR="00764FCD" w:rsidRPr="005B2FE8" w:rsidRDefault="00764FCD" w:rsidP="0039543C">
            <w:pPr>
              <w:spacing w:line="276" w:lineRule="auto"/>
              <w:rPr>
                <w:rFonts w:cs="Times New Roman"/>
                <w:sz w:val="24"/>
                <w:szCs w:val="24"/>
                <w:lang w:val="en-US"/>
              </w:rPr>
            </w:pPr>
            <w:r w:rsidRPr="005B2FE8">
              <w:rPr>
                <w:rFonts w:cs="Times New Roman"/>
                <w:sz w:val="24"/>
                <w:szCs w:val="24"/>
                <w:lang w:val="en-US"/>
              </w:rPr>
              <w:t xml:space="preserve">BSE Electronic Filing System; Customer Relationship System; LEIPS; </w:t>
            </w:r>
          </w:p>
          <w:p w:rsidR="002F4641" w:rsidRPr="005B2FE8" w:rsidRDefault="00764FCD" w:rsidP="0039543C">
            <w:pPr>
              <w:spacing w:line="276" w:lineRule="auto"/>
              <w:rPr>
                <w:rFonts w:cs="Times New Roman"/>
                <w:sz w:val="24"/>
                <w:szCs w:val="24"/>
                <w:lang w:val="en-US"/>
              </w:rPr>
            </w:pPr>
            <w:r w:rsidRPr="005B2FE8">
              <w:rPr>
                <w:rFonts w:cs="Times New Roman"/>
                <w:sz w:val="24"/>
                <w:szCs w:val="24"/>
                <w:lang w:val="en-US"/>
              </w:rPr>
              <w:t>Book Building.</w:t>
            </w:r>
          </w:p>
        </w:tc>
        <w:tc>
          <w:tcPr>
            <w:tcW w:w="2410" w:type="dxa"/>
            <w:vAlign w:val="center"/>
          </w:tcPr>
          <w:p w:rsidR="002F4641" w:rsidRPr="005B2FE8" w:rsidRDefault="00764FCD" w:rsidP="0039543C">
            <w:pPr>
              <w:spacing w:line="276" w:lineRule="auto"/>
              <w:rPr>
                <w:rFonts w:cs="Times New Roman"/>
                <w:sz w:val="24"/>
                <w:szCs w:val="24"/>
                <w:lang w:val="en-US"/>
              </w:rPr>
            </w:pPr>
            <w:r w:rsidRPr="005B2FE8">
              <w:rPr>
                <w:rFonts w:cs="Times New Roman"/>
                <w:sz w:val="24"/>
                <w:szCs w:val="24"/>
                <w:lang w:val="en-US"/>
              </w:rPr>
              <w:t>BSE Connect</w:t>
            </w:r>
          </w:p>
        </w:tc>
        <w:tc>
          <w:tcPr>
            <w:tcW w:w="6520" w:type="dxa"/>
            <w:vAlign w:val="center"/>
          </w:tcPr>
          <w:p w:rsidR="002F4641" w:rsidRPr="005B2FE8" w:rsidRDefault="00764FCD" w:rsidP="0039543C">
            <w:pPr>
              <w:spacing w:line="276" w:lineRule="auto"/>
              <w:rPr>
                <w:rFonts w:cs="Times New Roman"/>
                <w:sz w:val="24"/>
                <w:szCs w:val="24"/>
                <w:lang w:val="en-US"/>
              </w:rPr>
            </w:pPr>
            <w:r w:rsidRPr="005B2FE8">
              <w:rPr>
                <w:rFonts w:cs="Times New Roman"/>
                <w:sz w:val="24"/>
                <w:szCs w:val="24"/>
                <w:lang w:val="en-US"/>
              </w:rPr>
              <w:t>https://bseconnect.bseindia.com/</w:t>
            </w:r>
          </w:p>
        </w:tc>
      </w:tr>
      <w:tr w:rsidR="00B664EE" w:rsidRPr="005B2FE8" w:rsidTr="0039543C">
        <w:tc>
          <w:tcPr>
            <w:tcW w:w="3539" w:type="dxa"/>
            <w:vAlign w:val="center"/>
          </w:tcPr>
          <w:p w:rsidR="00B664EE" w:rsidRPr="005B2FE8" w:rsidRDefault="00B664EE" w:rsidP="0039543C">
            <w:pPr>
              <w:spacing w:line="276" w:lineRule="auto"/>
              <w:rPr>
                <w:rFonts w:cs="Times New Roman"/>
                <w:sz w:val="24"/>
                <w:szCs w:val="24"/>
                <w:lang w:val="en-US"/>
              </w:rPr>
            </w:pPr>
            <w:r w:rsidRPr="005B2FE8">
              <w:rPr>
                <w:rFonts w:cs="Times New Roman"/>
                <w:sz w:val="24"/>
                <w:szCs w:val="24"/>
                <w:lang w:val="en-US"/>
              </w:rPr>
              <w:t>BSE Online Surveillance System</w:t>
            </w:r>
          </w:p>
        </w:tc>
        <w:tc>
          <w:tcPr>
            <w:tcW w:w="2410" w:type="dxa"/>
            <w:vAlign w:val="center"/>
          </w:tcPr>
          <w:p w:rsidR="00B664EE" w:rsidRPr="005B2FE8" w:rsidRDefault="00B664EE" w:rsidP="0039543C">
            <w:pPr>
              <w:spacing w:line="276" w:lineRule="auto"/>
              <w:rPr>
                <w:rFonts w:cs="Times New Roman"/>
                <w:sz w:val="24"/>
                <w:szCs w:val="24"/>
                <w:lang w:val="en-US"/>
              </w:rPr>
            </w:pPr>
            <w:proofErr w:type="spellStart"/>
            <w:r w:rsidRPr="005B2FE8">
              <w:rPr>
                <w:rFonts w:cs="Times New Roman"/>
                <w:sz w:val="24"/>
                <w:szCs w:val="24"/>
                <w:lang w:val="en-US"/>
              </w:rPr>
              <w:t>Eboss</w:t>
            </w:r>
            <w:proofErr w:type="spellEnd"/>
          </w:p>
        </w:tc>
        <w:tc>
          <w:tcPr>
            <w:tcW w:w="6520" w:type="dxa"/>
            <w:vAlign w:val="center"/>
          </w:tcPr>
          <w:p w:rsidR="00B664EE" w:rsidRPr="005B2FE8" w:rsidRDefault="00561B07" w:rsidP="0039543C">
            <w:pPr>
              <w:spacing w:line="276" w:lineRule="auto"/>
              <w:rPr>
                <w:rFonts w:cs="Times New Roman"/>
                <w:sz w:val="24"/>
                <w:szCs w:val="24"/>
                <w:lang w:val="en-US"/>
              </w:rPr>
            </w:pPr>
            <w:hyperlink r:id="rId26" w:history="1">
              <w:r w:rsidR="00B664EE" w:rsidRPr="005B2FE8">
                <w:rPr>
                  <w:rStyle w:val="Hyperlink"/>
                  <w:rFonts w:cs="Times New Roman"/>
                  <w:color w:val="auto"/>
                  <w:sz w:val="24"/>
                  <w:szCs w:val="24"/>
                  <w:lang w:val="en-US"/>
                </w:rPr>
                <w:t>https://eboss.bseindia.com</w:t>
              </w:r>
            </w:hyperlink>
          </w:p>
        </w:tc>
      </w:tr>
      <w:tr w:rsidR="00B664EE" w:rsidRPr="005B2FE8" w:rsidTr="0039543C">
        <w:tc>
          <w:tcPr>
            <w:tcW w:w="3539" w:type="dxa"/>
            <w:vAlign w:val="center"/>
          </w:tcPr>
          <w:p w:rsidR="00B664EE" w:rsidRPr="005B2FE8" w:rsidRDefault="00764FCD" w:rsidP="0039543C">
            <w:pPr>
              <w:spacing w:line="276" w:lineRule="auto"/>
              <w:rPr>
                <w:rFonts w:cs="Times New Roman"/>
                <w:sz w:val="24"/>
                <w:szCs w:val="24"/>
                <w:lang w:val="en-US"/>
              </w:rPr>
            </w:pPr>
            <w:r w:rsidRPr="005B2FE8">
              <w:rPr>
                <w:rFonts w:cs="Times New Roman"/>
                <w:sz w:val="24"/>
                <w:szCs w:val="24"/>
                <w:lang w:val="en-US"/>
              </w:rPr>
              <w:t>Collateral and early pay - in</w:t>
            </w:r>
          </w:p>
        </w:tc>
        <w:tc>
          <w:tcPr>
            <w:tcW w:w="2410" w:type="dxa"/>
            <w:vAlign w:val="center"/>
          </w:tcPr>
          <w:p w:rsidR="00B664EE" w:rsidRPr="005B2FE8" w:rsidRDefault="00B664EE" w:rsidP="0039543C">
            <w:pPr>
              <w:spacing w:line="276" w:lineRule="auto"/>
              <w:rPr>
                <w:rFonts w:cs="Times New Roman"/>
                <w:sz w:val="24"/>
                <w:szCs w:val="24"/>
                <w:lang w:val="en-US"/>
              </w:rPr>
            </w:pPr>
            <w:r w:rsidRPr="005B2FE8">
              <w:rPr>
                <w:rFonts w:cs="Times New Roman"/>
                <w:sz w:val="24"/>
                <w:szCs w:val="24"/>
                <w:lang w:val="en-US"/>
              </w:rPr>
              <w:t>CLASS </w:t>
            </w:r>
          </w:p>
        </w:tc>
        <w:tc>
          <w:tcPr>
            <w:tcW w:w="6520" w:type="dxa"/>
            <w:vAlign w:val="center"/>
          </w:tcPr>
          <w:p w:rsidR="00B664EE" w:rsidRPr="005B2FE8" w:rsidRDefault="00B664EE" w:rsidP="0039543C">
            <w:pPr>
              <w:spacing w:line="276" w:lineRule="auto"/>
              <w:rPr>
                <w:rFonts w:cs="Times New Roman"/>
                <w:sz w:val="24"/>
                <w:szCs w:val="24"/>
                <w:lang w:val="en-US"/>
              </w:rPr>
            </w:pPr>
            <w:r w:rsidRPr="005B2FE8">
              <w:rPr>
                <w:rFonts w:cs="Times New Roman"/>
                <w:sz w:val="24"/>
                <w:szCs w:val="24"/>
                <w:lang w:val="en-US"/>
              </w:rPr>
              <w:t xml:space="preserve"> </w:t>
            </w:r>
            <w:hyperlink r:id="rId27" w:history="1">
              <w:r w:rsidRPr="005B2FE8">
                <w:rPr>
                  <w:rStyle w:val="Hyperlink"/>
                  <w:rFonts w:cs="Times New Roman"/>
                  <w:color w:val="auto"/>
                  <w:sz w:val="24"/>
                  <w:szCs w:val="24"/>
                  <w:lang w:val="en-US"/>
                </w:rPr>
                <w:t>https://class.bseindia.com/</w:t>
              </w:r>
            </w:hyperlink>
          </w:p>
        </w:tc>
      </w:tr>
      <w:tr w:rsidR="00B664EE" w:rsidRPr="005B2FE8" w:rsidTr="0039543C">
        <w:tc>
          <w:tcPr>
            <w:tcW w:w="3539" w:type="dxa"/>
            <w:vAlign w:val="center"/>
          </w:tcPr>
          <w:p w:rsidR="00B664EE" w:rsidRPr="005B2FE8" w:rsidRDefault="00B664EE" w:rsidP="0039543C">
            <w:pPr>
              <w:spacing w:line="276" w:lineRule="auto"/>
              <w:rPr>
                <w:rFonts w:cs="Times New Roman"/>
                <w:sz w:val="24"/>
                <w:szCs w:val="24"/>
                <w:lang w:val="en-US"/>
              </w:rPr>
            </w:pPr>
            <w:r w:rsidRPr="005B2FE8">
              <w:rPr>
                <w:rFonts w:cs="Times New Roman"/>
                <w:sz w:val="24"/>
                <w:szCs w:val="24"/>
                <w:lang w:val="en-US"/>
              </w:rPr>
              <w:t>BSE Online trading</w:t>
            </w:r>
            <w:r w:rsidR="002F4641" w:rsidRPr="005B2FE8">
              <w:rPr>
                <w:rFonts w:cs="Times New Roman"/>
                <w:sz w:val="24"/>
                <w:szCs w:val="24"/>
                <w:lang w:val="en-US"/>
              </w:rPr>
              <w:t xml:space="preserve"> </w:t>
            </w:r>
          </w:p>
        </w:tc>
        <w:tc>
          <w:tcPr>
            <w:tcW w:w="2410" w:type="dxa"/>
            <w:vAlign w:val="center"/>
          </w:tcPr>
          <w:p w:rsidR="00B664EE" w:rsidRPr="005B2FE8" w:rsidRDefault="00B664EE" w:rsidP="0039543C">
            <w:pPr>
              <w:spacing w:line="276" w:lineRule="auto"/>
              <w:rPr>
                <w:rFonts w:cs="Times New Roman"/>
                <w:sz w:val="24"/>
                <w:szCs w:val="24"/>
                <w:lang w:val="en-US"/>
              </w:rPr>
            </w:pPr>
            <w:proofErr w:type="spellStart"/>
            <w:r w:rsidRPr="005B2FE8">
              <w:rPr>
                <w:rFonts w:cs="Times New Roman"/>
                <w:sz w:val="24"/>
                <w:szCs w:val="24"/>
                <w:lang w:val="en-US"/>
              </w:rPr>
              <w:t>BoltPlus</w:t>
            </w:r>
            <w:proofErr w:type="spellEnd"/>
          </w:p>
        </w:tc>
        <w:tc>
          <w:tcPr>
            <w:tcW w:w="6520" w:type="dxa"/>
            <w:vAlign w:val="center"/>
          </w:tcPr>
          <w:p w:rsidR="00B664EE" w:rsidRPr="005B2FE8" w:rsidRDefault="00561B07" w:rsidP="0039543C">
            <w:pPr>
              <w:spacing w:line="276" w:lineRule="auto"/>
              <w:rPr>
                <w:rFonts w:cs="Times New Roman"/>
                <w:sz w:val="24"/>
                <w:szCs w:val="24"/>
                <w:lang w:val="en-US"/>
              </w:rPr>
            </w:pPr>
            <w:hyperlink r:id="rId28" w:history="1">
              <w:r w:rsidR="00B664EE" w:rsidRPr="005B2FE8">
                <w:rPr>
                  <w:rStyle w:val="Hyperlink"/>
                  <w:rFonts w:cs="Times New Roman"/>
                  <w:color w:val="auto"/>
                  <w:sz w:val="24"/>
                  <w:szCs w:val="24"/>
                  <w:lang w:val="en-US"/>
                </w:rPr>
                <w:t>https://boltplusonweb.bseindia.com/stocks/boltplus/index.jsp</w:t>
              </w:r>
            </w:hyperlink>
          </w:p>
        </w:tc>
      </w:tr>
      <w:tr w:rsidR="00B664EE" w:rsidRPr="005B2FE8" w:rsidTr="0039543C">
        <w:tc>
          <w:tcPr>
            <w:tcW w:w="3539" w:type="dxa"/>
            <w:vAlign w:val="center"/>
          </w:tcPr>
          <w:p w:rsidR="00B664EE" w:rsidRPr="005B2FE8" w:rsidRDefault="00B664EE" w:rsidP="0039543C">
            <w:pPr>
              <w:spacing w:line="276" w:lineRule="auto"/>
              <w:rPr>
                <w:rFonts w:cs="Times New Roman"/>
                <w:sz w:val="24"/>
                <w:szCs w:val="24"/>
                <w:lang w:val="en-US"/>
              </w:rPr>
            </w:pPr>
            <w:r w:rsidRPr="005B2FE8">
              <w:rPr>
                <w:rFonts w:cs="Times New Roman"/>
                <w:sz w:val="24"/>
                <w:szCs w:val="24"/>
                <w:lang w:val="en-US"/>
              </w:rPr>
              <w:t>Real Time Risk Management System</w:t>
            </w:r>
          </w:p>
        </w:tc>
        <w:tc>
          <w:tcPr>
            <w:tcW w:w="2410" w:type="dxa"/>
            <w:vAlign w:val="center"/>
          </w:tcPr>
          <w:p w:rsidR="00B664EE" w:rsidRPr="005B2FE8" w:rsidRDefault="00B664EE" w:rsidP="0039543C">
            <w:pPr>
              <w:spacing w:line="276" w:lineRule="auto"/>
              <w:rPr>
                <w:rFonts w:cs="Times New Roman"/>
                <w:sz w:val="24"/>
                <w:szCs w:val="24"/>
                <w:lang w:val="en-US"/>
              </w:rPr>
            </w:pPr>
            <w:r w:rsidRPr="005B2FE8">
              <w:rPr>
                <w:rFonts w:cs="Times New Roman"/>
                <w:sz w:val="24"/>
                <w:szCs w:val="24"/>
                <w:lang w:val="en-US"/>
              </w:rPr>
              <w:t>RTRMS</w:t>
            </w:r>
          </w:p>
        </w:tc>
        <w:tc>
          <w:tcPr>
            <w:tcW w:w="6520" w:type="dxa"/>
            <w:vAlign w:val="center"/>
          </w:tcPr>
          <w:p w:rsidR="00B664EE" w:rsidRPr="005B2FE8" w:rsidRDefault="00B664EE" w:rsidP="0039543C">
            <w:pPr>
              <w:spacing w:line="276" w:lineRule="auto"/>
              <w:rPr>
                <w:rFonts w:cs="Times New Roman"/>
                <w:sz w:val="24"/>
                <w:szCs w:val="24"/>
                <w:lang w:val="en-US"/>
              </w:rPr>
            </w:pPr>
            <w:r w:rsidRPr="005B2FE8">
              <w:rPr>
                <w:rFonts w:cs="Times New Roman"/>
                <w:sz w:val="24"/>
                <w:szCs w:val="24"/>
                <w:lang w:val="en-US"/>
              </w:rPr>
              <w:t xml:space="preserve"> </w:t>
            </w:r>
            <w:hyperlink r:id="rId29" w:history="1">
              <w:r w:rsidRPr="005B2FE8">
                <w:rPr>
                  <w:rStyle w:val="Hyperlink"/>
                  <w:rFonts w:cs="Times New Roman"/>
                  <w:color w:val="auto"/>
                  <w:sz w:val="24"/>
                  <w:szCs w:val="24"/>
                  <w:lang w:val="en-US"/>
                </w:rPr>
                <w:t>https://rtrms.bseindia.com</w:t>
              </w:r>
            </w:hyperlink>
          </w:p>
        </w:tc>
      </w:tr>
      <w:tr w:rsidR="00B664EE" w:rsidRPr="005B2FE8" w:rsidTr="0039543C">
        <w:tc>
          <w:tcPr>
            <w:tcW w:w="3539" w:type="dxa"/>
            <w:vAlign w:val="center"/>
          </w:tcPr>
          <w:p w:rsidR="00B664EE" w:rsidRPr="005B2FE8" w:rsidRDefault="00B664EE" w:rsidP="0039543C">
            <w:pPr>
              <w:spacing w:line="276" w:lineRule="auto"/>
              <w:rPr>
                <w:rFonts w:cs="Times New Roman"/>
                <w:sz w:val="24"/>
                <w:szCs w:val="24"/>
                <w:lang w:val="en-US"/>
              </w:rPr>
            </w:pPr>
            <w:r w:rsidRPr="005B2FE8">
              <w:rPr>
                <w:rFonts w:cs="Times New Roman"/>
                <w:sz w:val="24"/>
                <w:szCs w:val="24"/>
                <w:lang w:val="en-US"/>
              </w:rPr>
              <w:t>Interconnected Debt Market</w:t>
            </w:r>
          </w:p>
        </w:tc>
        <w:tc>
          <w:tcPr>
            <w:tcW w:w="2410" w:type="dxa"/>
            <w:vAlign w:val="center"/>
          </w:tcPr>
          <w:p w:rsidR="00B664EE" w:rsidRPr="005B2FE8" w:rsidRDefault="00B664EE" w:rsidP="0039543C">
            <w:pPr>
              <w:spacing w:line="276" w:lineRule="auto"/>
              <w:rPr>
                <w:rFonts w:cs="Times New Roman"/>
                <w:sz w:val="24"/>
                <w:szCs w:val="24"/>
                <w:lang w:val="en-US"/>
              </w:rPr>
            </w:pPr>
            <w:r w:rsidRPr="005B2FE8">
              <w:rPr>
                <w:rFonts w:cs="Times New Roman"/>
                <w:sz w:val="24"/>
                <w:szCs w:val="24"/>
                <w:lang w:val="en-US"/>
              </w:rPr>
              <w:t>ICDM</w:t>
            </w:r>
          </w:p>
        </w:tc>
        <w:tc>
          <w:tcPr>
            <w:tcW w:w="6520" w:type="dxa"/>
            <w:vAlign w:val="center"/>
          </w:tcPr>
          <w:p w:rsidR="00B664EE" w:rsidRPr="005B2FE8" w:rsidRDefault="00561B07" w:rsidP="0039543C">
            <w:pPr>
              <w:spacing w:line="276" w:lineRule="auto"/>
              <w:rPr>
                <w:rFonts w:cs="Times New Roman"/>
                <w:sz w:val="24"/>
                <w:szCs w:val="24"/>
                <w:lang w:val="en-US"/>
              </w:rPr>
            </w:pPr>
            <w:hyperlink r:id="rId30" w:history="1">
              <w:r w:rsidR="00B664EE" w:rsidRPr="005B2FE8">
                <w:rPr>
                  <w:rStyle w:val="Hyperlink"/>
                  <w:rFonts w:cs="Times New Roman"/>
                  <w:color w:val="auto"/>
                  <w:sz w:val="24"/>
                  <w:szCs w:val="24"/>
                  <w:lang w:val="en-US"/>
                </w:rPr>
                <w:t>https://icdm.bseindia.com/bonds/html/index.html</w:t>
              </w:r>
            </w:hyperlink>
          </w:p>
        </w:tc>
      </w:tr>
      <w:tr w:rsidR="00764FCD" w:rsidRPr="005B2FE8" w:rsidTr="0039543C">
        <w:tc>
          <w:tcPr>
            <w:tcW w:w="3539" w:type="dxa"/>
            <w:vAlign w:val="center"/>
          </w:tcPr>
          <w:p w:rsidR="00764FCD" w:rsidRPr="005B2FE8" w:rsidRDefault="00764FCD" w:rsidP="0039543C">
            <w:pPr>
              <w:spacing w:line="276" w:lineRule="auto"/>
              <w:rPr>
                <w:rFonts w:cs="Times New Roman"/>
                <w:sz w:val="24"/>
                <w:szCs w:val="24"/>
                <w:lang w:val="en-US"/>
              </w:rPr>
            </w:pPr>
            <w:r w:rsidRPr="005B2FE8">
              <w:rPr>
                <w:rFonts w:cs="Times New Roman"/>
                <w:sz w:val="24"/>
                <w:szCs w:val="24"/>
              </w:rPr>
              <w:t>SME Market Making Compliance System</w:t>
            </w:r>
          </w:p>
        </w:tc>
        <w:tc>
          <w:tcPr>
            <w:tcW w:w="2410" w:type="dxa"/>
            <w:vAlign w:val="center"/>
          </w:tcPr>
          <w:p w:rsidR="00764FCD" w:rsidRPr="005B2FE8" w:rsidRDefault="00764FCD" w:rsidP="0039543C">
            <w:pPr>
              <w:spacing w:line="276" w:lineRule="auto"/>
              <w:rPr>
                <w:rFonts w:cs="Times New Roman"/>
                <w:sz w:val="24"/>
                <w:szCs w:val="24"/>
                <w:lang w:val="en-US"/>
              </w:rPr>
            </w:pPr>
            <w:r w:rsidRPr="005B2FE8">
              <w:rPr>
                <w:rFonts w:cs="Times New Roman"/>
                <w:sz w:val="24"/>
                <w:szCs w:val="24"/>
                <w:lang w:val="en-US"/>
              </w:rPr>
              <w:t>SME</w:t>
            </w:r>
          </w:p>
        </w:tc>
        <w:tc>
          <w:tcPr>
            <w:tcW w:w="6520" w:type="dxa"/>
            <w:vAlign w:val="center"/>
          </w:tcPr>
          <w:p w:rsidR="00764FCD" w:rsidRPr="005B2FE8" w:rsidRDefault="00561B07" w:rsidP="0039543C">
            <w:pPr>
              <w:spacing w:line="276" w:lineRule="auto"/>
              <w:rPr>
                <w:rFonts w:cs="Times New Roman"/>
                <w:sz w:val="24"/>
                <w:szCs w:val="24"/>
                <w:lang w:val="en-US"/>
              </w:rPr>
            </w:pPr>
            <w:hyperlink r:id="rId31" w:history="1">
              <w:r w:rsidR="00764FCD" w:rsidRPr="005B2FE8">
                <w:rPr>
                  <w:rStyle w:val="Hyperlink"/>
                  <w:rFonts w:cs="Times New Roman"/>
                  <w:color w:val="auto"/>
                  <w:sz w:val="24"/>
                  <w:szCs w:val="24"/>
                </w:rPr>
                <w:t>http://mmcs.bsesme.com/stocks/jsp/sme/index.html</w:t>
              </w:r>
            </w:hyperlink>
          </w:p>
        </w:tc>
      </w:tr>
    </w:tbl>
    <w:p w:rsidR="0039543C" w:rsidRDefault="0039543C" w:rsidP="00710E6C">
      <w:pPr>
        <w:pStyle w:val="Heading2"/>
        <w:rPr>
          <w:rFonts w:asciiTheme="minorHAnsi" w:hAnsiTheme="minorHAnsi"/>
          <w:color w:val="auto"/>
        </w:rPr>
      </w:pPr>
    </w:p>
    <w:p w:rsidR="0039543C" w:rsidRDefault="0039543C">
      <w:pPr>
        <w:rPr>
          <w:rFonts w:eastAsiaTheme="majorEastAsia" w:cstheme="majorBidi"/>
          <w:sz w:val="26"/>
          <w:szCs w:val="26"/>
        </w:rPr>
      </w:pPr>
      <w:r>
        <w:br w:type="page"/>
      </w:r>
    </w:p>
    <w:p w:rsidR="00764FCD" w:rsidRPr="005B2FE8" w:rsidRDefault="00764FCD" w:rsidP="00710E6C">
      <w:pPr>
        <w:pStyle w:val="Heading2"/>
        <w:rPr>
          <w:rFonts w:asciiTheme="minorHAnsi" w:hAnsiTheme="minorHAnsi"/>
          <w:color w:val="auto"/>
        </w:rPr>
      </w:pPr>
      <w:bookmarkStart w:id="33" w:name="_Toc445840566"/>
      <w:r w:rsidRPr="005B2FE8">
        <w:rPr>
          <w:rFonts w:asciiTheme="minorHAnsi" w:hAnsiTheme="minorHAnsi"/>
          <w:color w:val="auto"/>
        </w:rPr>
        <w:lastRenderedPageBreak/>
        <w:t>Applications over Leased Lines:</w:t>
      </w:r>
      <w:bookmarkEnd w:id="33"/>
      <w:r w:rsidRPr="005B2FE8">
        <w:rPr>
          <w:rFonts w:asciiTheme="minorHAnsi" w:hAnsiTheme="minorHAnsi"/>
          <w:color w:val="auto"/>
        </w:rPr>
        <w:t xml:space="preserve"> </w:t>
      </w:r>
    </w:p>
    <w:p w:rsidR="0036702A" w:rsidRPr="005B2FE8" w:rsidRDefault="0036702A" w:rsidP="000048F0">
      <w:pPr>
        <w:shd w:val="clear" w:color="auto" w:fill="FFFFFF"/>
        <w:spacing w:before="100" w:beforeAutospacing="1" w:after="100" w:afterAutospacing="1" w:line="375" w:lineRule="atLeast"/>
        <w:rPr>
          <w:rFonts w:cs="Times New Roman"/>
          <w:sz w:val="24"/>
          <w:szCs w:val="24"/>
        </w:rPr>
      </w:pPr>
      <w:r w:rsidRPr="005B2FE8">
        <w:rPr>
          <w:rFonts w:cs="Times New Roman"/>
          <w:sz w:val="24"/>
          <w:szCs w:val="24"/>
        </w:rPr>
        <w:t xml:space="preserve">From time to time, </w:t>
      </w:r>
      <w:r w:rsidR="00946811" w:rsidRPr="005B2FE8">
        <w:rPr>
          <w:rFonts w:cs="Times New Roman"/>
          <w:sz w:val="24"/>
          <w:szCs w:val="24"/>
        </w:rPr>
        <w:t xml:space="preserve">Disaster Recovery testing is carried out for all applications. The envisaged environment expects MP’s terminals to automatically seek Disaster Recovery Site servers in case of major outage at Primary site. </w:t>
      </w:r>
    </w:p>
    <w:p w:rsidR="00764FCD" w:rsidRDefault="00604798" w:rsidP="0039543C">
      <w:pPr>
        <w:shd w:val="clear" w:color="auto" w:fill="FFFFFF"/>
        <w:spacing w:before="100" w:beforeAutospacing="1" w:after="100" w:afterAutospacing="1" w:line="375" w:lineRule="atLeast"/>
        <w:rPr>
          <w:rFonts w:cs="Times New Roman"/>
        </w:rPr>
      </w:pPr>
      <w:bookmarkStart w:id="34" w:name="_Toc445840567"/>
      <w:bookmarkStart w:id="35" w:name="_GoBack"/>
      <w:bookmarkEnd w:id="35"/>
      <w:r w:rsidRPr="005B2FE8">
        <w:rPr>
          <w:rStyle w:val="Heading3Char"/>
          <w:rFonts w:asciiTheme="minorHAnsi" w:hAnsiTheme="minorHAnsi"/>
          <w:color w:val="auto"/>
        </w:rPr>
        <w:t>For BOLTPLUS application</w:t>
      </w:r>
      <w:bookmarkEnd w:id="34"/>
      <w:r w:rsidRPr="005B2FE8">
        <w:rPr>
          <w:rFonts w:cs="Times New Roman"/>
          <w:sz w:val="24"/>
          <w:szCs w:val="24"/>
        </w:rPr>
        <w:t xml:space="preserve">, configuration parameters are detailed in Annexure </w:t>
      </w:r>
      <w:r w:rsidR="00AD0EFA">
        <w:rPr>
          <w:rFonts w:cs="Times New Roman"/>
        </w:rPr>
        <w:t xml:space="preserve">as </w:t>
      </w:r>
      <w:proofErr w:type="gramStart"/>
      <w:r w:rsidR="00AD0EFA">
        <w:rPr>
          <w:rFonts w:cs="Times New Roman"/>
        </w:rPr>
        <w:t>under :</w:t>
      </w:r>
      <w:proofErr w:type="gramEnd"/>
    </w:p>
    <w:tbl>
      <w:tblPr>
        <w:tblStyle w:val="TableGrid"/>
        <w:tblW w:w="0" w:type="auto"/>
        <w:tblLook w:val="04A0" w:firstRow="1" w:lastRow="0" w:firstColumn="1" w:lastColumn="0" w:noHBand="0" w:noVBand="1"/>
      </w:tblPr>
      <w:tblGrid>
        <w:gridCol w:w="4815"/>
        <w:gridCol w:w="1984"/>
      </w:tblGrid>
      <w:tr w:rsidR="00954330" w:rsidTr="00561B07">
        <w:tc>
          <w:tcPr>
            <w:tcW w:w="4815" w:type="dxa"/>
          </w:tcPr>
          <w:p w:rsidR="00954330" w:rsidRDefault="00954330" w:rsidP="00946811">
            <w:pPr>
              <w:pStyle w:val="Default"/>
              <w:rPr>
                <w:rStyle w:val="Heading3Char"/>
                <w:rFonts w:asciiTheme="minorHAnsi" w:hAnsiTheme="minorHAnsi"/>
                <w:color w:val="auto"/>
              </w:rPr>
            </w:pPr>
            <w:bookmarkStart w:id="36" w:name="_Toc445840568"/>
            <w:r w:rsidRPr="00561B07">
              <w:rPr>
                <w:rFonts w:cs="Times New Roman"/>
              </w:rPr>
              <w:t>BOLTPL</w:t>
            </w:r>
            <w:r w:rsidR="00561B07">
              <w:rPr>
                <w:rFonts w:cs="Times New Roman"/>
              </w:rPr>
              <w:t>US_CONFIGURATION_PARAMETERS</w:t>
            </w:r>
          </w:p>
        </w:tc>
        <w:tc>
          <w:tcPr>
            <w:tcW w:w="1984" w:type="dxa"/>
          </w:tcPr>
          <w:p w:rsidR="00954330" w:rsidRDefault="00954330" w:rsidP="00946811">
            <w:pPr>
              <w:pStyle w:val="Default"/>
              <w:rPr>
                <w:rStyle w:val="Heading3Char"/>
                <w:rFonts w:asciiTheme="minorHAnsi" w:hAnsiTheme="minorHAnsi"/>
                <w:color w:val="auto"/>
              </w:rPr>
            </w:pPr>
            <w:r>
              <w:rPr>
                <w:rStyle w:val="Heading3Char"/>
                <w:rFonts w:asciiTheme="minorHAnsi" w:hAnsiTheme="minorHAnsi"/>
                <w:color w:val="auto"/>
              </w:rPr>
              <w:object w:dxaOrig="1530" w:dyaOrig="1002">
                <v:shape id="_x0000_i1025" type="#_x0000_t75" style="width:76.5pt;height:50.25pt" o:ole="">
                  <v:imagedata r:id="rId32" o:title=""/>
                </v:shape>
                <o:OLEObject Type="Embed" ProgID="AcroExch.Document.7" ShapeID="_x0000_i1025" DrawAspect="Icon" ObjectID="_1519648979" r:id="rId33"/>
              </w:object>
            </w:r>
          </w:p>
        </w:tc>
      </w:tr>
    </w:tbl>
    <w:p w:rsidR="00954330" w:rsidRDefault="00954330" w:rsidP="00946811">
      <w:pPr>
        <w:pStyle w:val="Default"/>
        <w:rPr>
          <w:rStyle w:val="Heading3Char"/>
          <w:rFonts w:asciiTheme="minorHAnsi" w:hAnsiTheme="minorHAnsi"/>
          <w:color w:val="auto"/>
        </w:rPr>
      </w:pPr>
    </w:p>
    <w:p w:rsidR="00946811" w:rsidRPr="005B2FE8" w:rsidRDefault="00604798" w:rsidP="00946811">
      <w:pPr>
        <w:pStyle w:val="Default"/>
        <w:rPr>
          <w:rFonts w:asciiTheme="minorHAnsi" w:hAnsiTheme="minorHAnsi" w:cs="Times New Roman"/>
        </w:rPr>
      </w:pPr>
      <w:r w:rsidRPr="005B2FE8">
        <w:rPr>
          <w:rStyle w:val="Heading3Char"/>
          <w:rFonts w:asciiTheme="minorHAnsi" w:hAnsiTheme="minorHAnsi"/>
          <w:color w:val="auto"/>
        </w:rPr>
        <w:t>For peripheral applications</w:t>
      </w:r>
      <w:bookmarkEnd w:id="36"/>
      <w:r w:rsidRPr="005B2FE8">
        <w:rPr>
          <w:rFonts w:asciiTheme="minorHAnsi" w:hAnsiTheme="minorHAnsi" w:cs="Times New Roman"/>
        </w:rPr>
        <w:t xml:space="preserve">, the configuration parameters </w:t>
      </w:r>
      <w:r w:rsidR="00764FCD" w:rsidRPr="005B2FE8">
        <w:rPr>
          <w:rFonts w:asciiTheme="minorHAnsi" w:hAnsiTheme="minorHAnsi" w:cs="Times New Roman"/>
        </w:rPr>
        <w:t xml:space="preserve">for working over leased lines </w:t>
      </w:r>
      <w:r w:rsidRPr="005B2FE8">
        <w:rPr>
          <w:rFonts w:asciiTheme="minorHAnsi" w:hAnsiTheme="minorHAnsi" w:cs="Times New Roman"/>
        </w:rPr>
        <w:t>are as per table below.</w:t>
      </w:r>
    </w:p>
    <w:p w:rsidR="00604798" w:rsidRPr="005B2FE8" w:rsidRDefault="00604798" w:rsidP="00946811">
      <w:pPr>
        <w:pStyle w:val="Default"/>
        <w:rPr>
          <w:rFonts w:asciiTheme="minorHAnsi" w:hAnsiTheme="minorHAnsi" w:cs="Times New Roman"/>
        </w:rPr>
      </w:pPr>
    </w:p>
    <w:tbl>
      <w:tblPr>
        <w:tblStyle w:val="TableGrid"/>
        <w:tblW w:w="0" w:type="auto"/>
        <w:tblLook w:val="04A0" w:firstRow="1" w:lastRow="0" w:firstColumn="1" w:lastColumn="0" w:noHBand="0" w:noVBand="1"/>
      </w:tblPr>
      <w:tblGrid>
        <w:gridCol w:w="2016"/>
        <w:gridCol w:w="5903"/>
        <w:gridCol w:w="6029"/>
      </w:tblGrid>
      <w:tr w:rsidR="00CC44B2" w:rsidRPr="005B2FE8" w:rsidTr="0039543C">
        <w:tc>
          <w:tcPr>
            <w:tcW w:w="2016" w:type="dxa"/>
            <w:vAlign w:val="center"/>
          </w:tcPr>
          <w:p w:rsidR="00CC44B2" w:rsidRPr="00A028E0" w:rsidRDefault="00CC44B2" w:rsidP="0039543C">
            <w:pPr>
              <w:spacing w:before="100" w:beforeAutospacing="1" w:after="100" w:afterAutospacing="1" w:line="360" w:lineRule="auto"/>
              <w:jc w:val="both"/>
              <w:rPr>
                <w:rFonts w:cs="Times New Roman"/>
                <w:b/>
                <w:sz w:val="24"/>
                <w:szCs w:val="24"/>
              </w:rPr>
            </w:pPr>
            <w:r w:rsidRPr="00A028E0">
              <w:rPr>
                <w:rFonts w:cs="Times New Roman"/>
                <w:b/>
                <w:sz w:val="24"/>
                <w:szCs w:val="24"/>
              </w:rPr>
              <w:t>App Name</w:t>
            </w:r>
          </w:p>
        </w:tc>
        <w:tc>
          <w:tcPr>
            <w:tcW w:w="5903" w:type="dxa"/>
            <w:vAlign w:val="center"/>
          </w:tcPr>
          <w:p w:rsidR="00CC44B2" w:rsidRPr="00A028E0" w:rsidRDefault="00CC44B2" w:rsidP="0039543C">
            <w:pPr>
              <w:spacing w:before="100" w:beforeAutospacing="1" w:after="100" w:afterAutospacing="1" w:line="360" w:lineRule="auto"/>
              <w:jc w:val="both"/>
              <w:rPr>
                <w:rFonts w:cs="Times New Roman"/>
                <w:b/>
                <w:sz w:val="24"/>
                <w:szCs w:val="24"/>
              </w:rPr>
            </w:pPr>
            <w:r w:rsidRPr="00A028E0">
              <w:rPr>
                <w:rFonts w:cs="Times New Roman"/>
                <w:b/>
                <w:sz w:val="24"/>
                <w:szCs w:val="24"/>
              </w:rPr>
              <w:t>Leased Line PR</w:t>
            </w:r>
          </w:p>
        </w:tc>
        <w:tc>
          <w:tcPr>
            <w:tcW w:w="6029" w:type="dxa"/>
            <w:vAlign w:val="center"/>
          </w:tcPr>
          <w:p w:rsidR="00CC44B2" w:rsidRPr="00A028E0" w:rsidRDefault="00CC44B2" w:rsidP="0039543C">
            <w:pPr>
              <w:spacing w:before="100" w:beforeAutospacing="1" w:after="100" w:afterAutospacing="1" w:line="360" w:lineRule="auto"/>
              <w:jc w:val="both"/>
              <w:rPr>
                <w:rFonts w:cs="Times New Roman"/>
                <w:b/>
                <w:sz w:val="24"/>
                <w:szCs w:val="24"/>
              </w:rPr>
            </w:pPr>
            <w:r w:rsidRPr="00A028E0">
              <w:rPr>
                <w:rFonts w:cs="Times New Roman"/>
                <w:b/>
                <w:sz w:val="24"/>
                <w:szCs w:val="24"/>
              </w:rPr>
              <w:t>Leased Line DR</w:t>
            </w:r>
          </w:p>
        </w:tc>
      </w:tr>
      <w:tr w:rsidR="00CC44B2" w:rsidRPr="005B2FE8" w:rsidTr="0039543C">
        <w:tc>
          <w:tcPr>
            <w:tcW w:w="2016" w:type="dxa"/>
            <w:vAlign w:val="center"/>
          </w:tcPr>
          <w:p w:rsidR="00CC44B2" w:rsidRPr="005B2FE8" w:rsidRDefault="00CC44B2" w:rsidP="0039543C">
            <w:pPr>
              <w:spacing w:before="100" w:beforeAutospacing="1" w:after="100" w:afterAutospacing="1" w:line="360" w:lineRule="auto"/>
              <w:jc w:val="both"/>
              <w:rPr>
                <w:rFonts w:cs="Times New Roman"/>
                <w:sz w:val="24"/>
                <w:szCs w:val="24"/>
              </w:rPr>
            </w:pPr>
            <w:r w:rsidRPr="005B2FE8">
              <w:rPr>
                <w:rFonts w:cs="Times New Roman"/>
                <w:sz w:val="24"/>
                <w:szCs w:val="24"/>
              </w:rPr>
              <w:t>RTRMS</w:t>
            </w:r>
          </w:p>
        </w:tc>
        <w:tc>
          <w:tcPr>
            <w:tcW w:w="5903" w:type="dxa"/>
            <w:vAlign w:val="center"/>
          </w:tcPr>
          <w:p w:rsidR="00CC44B2" w:rsidRPr="005B2FE8" w:rsidRDefault="00561B07" w:rsidP="0039543C">
            <w:pPr>
              <w:spacing w:before="100" w:beforeAutospacing="1" w:after="100" w:afterAutospacing="1" w:line="360" w:lineRule="auto"/>
              <w:jc w:val="both"/>
              <w:rPr>
                <w:rFonts w:cs="Times New Roman"/>
                <w:sz w:val="24"/>
                <w:szCs w:val="24"/>
              </w:rPr>
            </w:pPr>
            <w:hyperlink r:id="rId34" w:history="1">
              <w:r w:rsidR="00840F08" w:rsidRPr="005B2FE8">
                <w:rPr>
                  <w:rStyle w:val="Hyperlink"/>
                  <w:rFonts w:cs="Times New Roman"/>
                  <w:color w:val="auto"/>
                  <w:sz w:val="24"/>
                  <w:szCs w:val="24"/>
                </w:rPr>
                <w:t>http://10.1.101.99/stocks/jsp/rms/index.html</w:t>
              </w:r>
            </w:hyperlink>
          </w:p>
        </w:tc>
        <w:tc>
          <w:tcPr>
            <w:tcW w:w="6029" w:type="dxa"/>
            <w:vAlign w:val="center"/>
          </w:tcPr>
          <w:p w:rsidR="00CC44B2" w:rsidRPr="005B2FE8" w:rsidRDefault="00561B07" w:rsidP="0039543C">
            <w:pPr>
              <w:spacing w:before="100" w:beforeAutospacing="1" w:after="100" w:afterAutospacing="1" w:line="360" w:lineRule="auto"/>
              <w:jc w:val="both"/>
              <w:rPr>
                <w:rFonts w:cs="Times New Roman"/>
                <w:sz w:val="24"/>
                <w:szCs w:val="24"/>
              </w:rPr>
            </w:pPr>
            <w:hyperlink r:id="rId35" w:history="1">
              <w:r w:rsidR="00705320" w:rsidRPr="005B2FE8">
                <w:rPr>
                  <w:rStyle w:val="Hyperlink"/>
                  <w:rFonts w:cs="Times New Roman"/>
                  <w:color w:val="auto"/>
                  <w:sz w:val="24"/>
                  <w:szCs w:val="24"/>
                </w:rPr>
                <w:t>http://10.1.101.197/stocks/jsp/rms/index.html</w:t>
              </w:r>
            </w:hyperlink>
          </w:p>
        </w:tc>
      </w:tr>
      <w:tr w:rsidR="00CC44B2" w:rsidRPr="005B2FE8" w:rsidTr="0039543C">
        <w:tc>
          <w:tcPr>
            <w:tcW w:w="2016" w:type="dxa"/>
            <w:vAlign w:val="center"/>
          </w:tcPr>
          <w:p w:rsidR="00CC44B2" w:rsidRPr="005B2FE8" w:rsidRDefault="00CC44B2" w:rsidP="0039543C">
            <w:pPr>
              <w:spacing w:before="100" w:beforeAutospacing="1" w:after="100" w:afterAutospacing="1" w:line="360" w:lineRule="auto"/>
              <w:jc w:val="both"/>
              <w:rPr>
                <w:rFonts w:cs="Times New Roman"/>
                <w:sz w:val="24"/>
                <w:szCs w:val="24"/>
              </w:rPr>
            </w:pPr>
            <w:r w:rsidRPr="005B2FE8">
              <w:rPr>
                <w:rFonts w:cs="Times New Roman"/>
                <w:sz w:val="24"/>
                <w:szCs w:val="24"/>
              </w:rPr>
              <w:t>Collateral and early pay-in</w:t>
            </w:r>
          </w:p>
        </w:tc>
        <w:tc>
          <w:tcPr>
            <w:tcW w:w="5903" w:type="dxa"/>
            <w:vAlign w:val="center"/>
          </w:tcPr>
          <w:p w:rsidR="00CC44B2" w:rsidRPr="005B2FE8" w:rsidRDefault="00561B07" w:rsidP="0039543C">
            <w:pPr>
              <w:spacing w:before="100" w:beforeAutospacing="1" w:after="100" w:afterAutospacing="1" w:line="360" w:lineRule="auto"/>
              <w:jc w:val="both"/>
              <w:rPr>
                <w:rFonts w:cs="Times New Roman"/>
                <w:sz w:val="24"/>
                <w:szCs w:val="24"/>
              </w:rPr>
            </w:pPr>
            <w:hyperlink r:id="rId36" w:history="1">
              <w:r w:rsidR="00705320" w:rsidRPr="005B2FE8">
                <w:rPr>
                  <w:rStyle w:val="Hyperlink"/>
                  <w:rFonts w:cs="Times New Roman"/>
                  <w:color w:val="auto"/>
                  <w:sz w:val="24"/>
                  <w:szCs w:val="24"/>
                </w:rPr>
                <w:t>http://10.1.101.100/</w:t>
              </w:r>
            </w:hyperlink>
          </w:p>
        </w:tc>
        <w:tc>
          <w:tcPr>
            <w:tcW w:w="6029" w:type="dxa"/>
            <w:vAlign w:val="center"/>
          </w:tcPr>
          <w:p w:rsidR="00CC44B2" w:rsidRPr="005B2FE8" w:rsidRDefault="00561B07" w:rsidP="0039543C">
            <w:pPr>
              <w:spacing w:before="100" w:beforeAutospacing="1" w:after="100" w:afterAutospacing="1" w:line="360" w:lineRule="auto"/>
              <w:jc w:val="both"/>
              <w:rPr>
                <w:rFonts w:cs="Times New Roman"/>
                <w:sz w:val="24"/>
                <w:szCs w:val="24"/>
              </w:rPr>
            </w:pPr>
            <w:hyperlink r:id="rId37" w:history="1">
              <w:r w:rsidR="00705320" w:rsidRPr="005B2FE8">
                <w:rPr>
                  <w:rStyle w:val="Hyperlink"/>
                  <w:rFonts w:cs="Times New Roman"/>
                  <w:color w:val="auto"/>
                  <w:sz w:val="24"/>
                  <w:szCs w:val="24"/>
                </w:rPr>
                <w:t>http://10.1.101.202/</w:t>
              </w:r>
            </w:hyperlink>
          </w:p>
        </w:tc>
      </w:tr>
      <w:tr w:rsidR="00E45325" w:rsidRPr="005B2FE8" w:rsidTr="0039543C">
        <w:tc>
          <w:tcPr>
            <w:tcW w:w="2016" w:type="dxa"/>
            <w:vAlign w:val="center"/>
          </w:tcPr>
          <w:p w:rsidR="00E45325" w:rsidRPr="005B2FE8" w:rsidRDefault="00E45325" w:rsidP="0039543C">
            <w:pPr>
              <w:spacing w:before="100" w:beforeAutospacing="1" w:after="100" w:afterAutospacing="1" w:line="360" w:lineRule="auto"/>
              <w:jc w:val="both"/>
              <w:rPr>
                <w:rFonts w:cs="Times New Roman"/>
                <w:sz w:val="24"/>
                <w:szCs w:val="24"/>
              </w:rPr>
            </w:pPr>
            <w:r w:rsidRPr="005B2FE8">
              <w:rPr>
                <w:rFonts w:cs="Times New Roman"/>
                <w:sz w:val="24"/>
                <w:szCs w:val="24"/>
              </w:rPr>
              <w:t>EBOSS</w:t>
            </w:r>
          </w:p>
        </w:tc>
        <w:tc>
          <w:tcPr>
            <w:tcW w:w="5903" w:type="dxa"/>
            <w:vAlign w:val="center"/>
          </w:tcPr>
          <w:p w:rsidR="00E45325" w:rsidRPr="005B2FE8" w:rsidRDefault="00561B07" w:rsidP="0039543C">
            <w:pPr>
              <w:spacing w:before="100" w:beforeAutospacing="1" w:after="100" w:afterAutospacing="1" w:line="360" w:lineRule="auto"/>
              <w:jc w:val="both"/>
              <w:rPr>
                <w:rFonts w:cs="Times New Roman"/>
                <w:sz w:val="24"/>
                <w:szCs w:val="24"/>
              </w:rPr>
            </w:pPr>
            <w:hyperlink r:id="rId38" w:history="1">
              <w:r w:rsidR="00705320" w:rsidRPr="005B2FE8">
                <w:rPr>
                  <w:rStyle w:val="Hyperlink"/>
                  <w:rFonts w:cs="Times New Roman"/>
                  <w:color w:val="auto"/>
                  <w:sz w:val="24"/>
                  <w:szCs w:val="24"/>
                </w:rPr>
                <w:t>http://10.1.101.103/stocks/jsp/SURVEILLANCE/index.html</w:t>
              </w:r>
            </w:hyperlink>
          </w:p>
        </w:tc>
        <w:tc>
          <w:tcPr>
            <w:tcW w:w="6029" w:type="dxa"/>
            <w:vAlign w:val="center"/>
          </w:tcPr>
          <w:p w:rsidR="00E45325" w:rsidRPr="005B2FE8" w:rsidRDefault="00561B07" w:rsidP="0039543C">
            <w:pPr>
              <w:spacing w:before="100" w:beforeAutospacing="1" w:after="100" w:afterAutospacing="1" w:line="360" w:lineRule="auto"/>
              <w:jc w:val="both"/>
              <w:rPr>
                <w:rFonts w:cs="Times New Roman"/>
                <w:sz w:val="24"/>
                <w:szCs w:val="24"/>
              </w:rPr>
            </w:pPr>
            <w:hyperlink r:id="rId39" w:history="1">
              <w:r w:rsidR="00705320" w:rsidRPr="005B2FE8">
                <w:rPr>
                  <w:rStyle w:val="Hyperlink"/>
                  <w:rFonts w:cs="Times New Roman"/>
                  <w:color w:val="auto"/>
                  <w:sz w:val="24"/>
                  <w:szCs w:val="24"/>
                </w:rPr>
                <w:t>http://10.1.101.198/stocks/jsp/SURVEILLANCE/index.html</w:t>
              </w:r>
            </w:hyperlink>
          </w:p>
        </w:tc>
      </w:tr>
      <w:tr w:rsidR="00E45325" w:rsidRPr="005B2FE8" w:rsidTr="0039543C">
        <w:tc>
          <w:tcPr>
            <w:tcW w:w="2016" w:type="dxa"/>
            <w:vAlign w:val="center"/>
          </w:tcPr>
          <w:p w:rsidR="00E45325" w:rsidRPr="005B2FE8" w:rsidRDefault="00E45325" w:rsidP="0039543C">
            <w:pPr>
              <w:spacing w:before="100" w:beforeAutospacing="1" w:after="100" w:afterAutospacing="1" w:line="360" w:lineRule="auto"/>
              <w:jc w:val="both"/>
              <w:rPr>
                <w:rFonts w:cs="Times New Roman"/>
                <w:sz w:val="24"/>
                <w:szCs w:val="24"/>
              </w:rPr>
            </w:pPr>
            <w:proofErr w:type="spellStart"/>
            <w:r w:rsidRPr="005B2FE8">
              <w:rPr>
                <w:rFonts w:cs="Times New Roman"/>
                <w:sz w:val="24"/>
                <w:szCs w:val="24"/>
              </w:rPr>
              <w:t>Leips</w:t>
            </w:r>
            <w:proofErr w:type="spellEnd"/>
          </w:p>
        </w:tc>
        <w:tc>
          <w:tcPr>
            <w:tcW w:w="5903" w:type="dxa"/>
            <w:vAlign w:val="center"/>
          </w:tcPr>
          <w:p w:rsidR="00E45325" w:rsidRPr="005B2FE8" w:rsidRDefault="00561B07" w:rsidP="0039543C">
            <w:pPr>
              <w:spacing w:before="100" w:beforeAutospacing="1" w:after="100" w:afterAutospacing="1" w:line="360" w:lineRule="auto"/>
              <w:jc w:val="both"/>
              <w:rPr>
                <w:rFonts w:cs="Times New Roman"/>
                <w:sz w:val="24"/>
                <w:szCs w:val="24"/>
              </w:rPr>
            </w:pPr>
            <w:hyperlink r:id="rId40" w:history="1">
              <w:r w:rsidR="00705320" w:rsidRPr="005B2FE8">
                <w:rPr>
                  <w:rStyle w:val="Hyperlink"/>
                  <w:rFonts w:cs="Times New Roman"/>
                  <w:color w:val="auto"/>
                  <w:sz w:val="24"/>
                  <w:szCs w:val="24"/>
                </w:rPr>
                <w:t>http://10.1.101.101/stocks/jsp/LEIPS/index.html</w:t>
              </w:r>
            </w:hyperlink>
          </w:p>
        </w:tc>
        <w:tc>
          <w:tcPr>
            <w:tcW w:w="6029" w:type="dxa"/>
            <w:vAlign w:val="center"/>
          </w:tcPr>
          <w:p w:rsidR="00E45325" w:rsidRPr="005B2FE8" w:rsidRDefault="00561B07" w:rsidP="0039543C">
            <w:pPr>
              <w:spacing w:before="100" w:beforeAutospacing="1" w:after="100" w:afterAutospacing="1" w:line="360" w:lineRule="auto"/>
              <w:jc w:val="both"/>
              <w:rPr>
                <w:rFonts w:cs="Times New Roman"/>
                <w:sz w:val="24"/>
                <w:szCs w:val="24"/>
              </w:rPr>
            </w:pPr>
            <w:hyperlink r:id="rId41" w:history="1">
              <w:r w:rsidR="00705320" w:rsidRPr="005B2FE8">
                <w:rPr>
                  <w:rStyle w:val="Hyperlink"/>
                  <w:rFonts w:cs="Times New Roman"/>
                  <w:color w:val="auto"/>
                  <w:sz w:val="24"/>
                  <w:szCs w:val="24"/>
                </w:rPr>
                <w:t>http://10.1.101.199/stocks/jsp/LEIPS/index.html</w:t>
              </w:r>
            </w:hyperlink>
          </w:p>
        </w:tc>
      </w:tr>
      <w:tr w:rsidR="00E45325" w:rsidRPr="005B2FE8" w:rsidTr="0039543C">
        <w:tc>
          <w:tcPr>
            <w:tcW w:w="2016" w:type="dxa"/>
            <w:vAlign w:val="center"/>
          </w:tcPr>
          <w:p w:rsidR="00E45325" w:rsidRPr="005B2FE8" w:rsidRDefault="00E45325" w:rsidP="0039543C">
            <w:pPr>
              <w:spacing w:before="100" w:beforeAutospacing="1" w:after="100" w:afterAutospacing="1" w:line="360" w:lineRule="auto"/>
              <w:jc w:val="both"/>
              <w:rPr>
                <w:rFonts w:cs="Times New Roman"/>
                <w:sz w:val="24"/>
                <w:szCs w:val="24"/>
              </w:rPr>
            </w:pPr>
            <w:r w:rsidRPr="005B2FE8">
              <w:rPr>
                <w:rFonts w:cs="Times New Roman"/>
                <w:sz w:val="24"/>
                <w:szCs w:val="24"/>
              </w:rPr>
              <w:t>Extranet</w:t>
            </w:r>
          </w:p>
        </w:tc>
        <w:tc>
          <w:tcPr>
            <w:tcW w:w="5903" w:type="dxa"/>
            <w:vAlign w:val="center"/>
          </w:tcPr>
          <w:p w:rsidR="00E45325" w:rsidRPr="005B2FE8" w:rsidRDefault="00561B07" w:rsidP="0039543C">
            <w:pPr>
              <w:spacing w:before="100" w:beforeAutospacing="1" w:after="100" w:afterAutospacing="1" w:line="360" w:lineRule="auto"/>
              <w:jc w:val="both"/>
              <w:rPr>
                <w:rFonts w:cs="Times New Roman"/>
                <w:sz w:val="24"/>
                <w:szCs w:val="24"/>
              </w:rPr>
            </w:pPr>
            <w:hyperlink r:id="rId42" w:history="1">
              <w:r w:rsidR="00705320" w:rsidRPr="005B2FE8">
                <w:rPr>
                  <w:rStyle w:val="Hyperlink"/>
                  <w:rFonts w:cs="Times New Roman"/>
                  <w:color w:val="auto"/>
                  <w:sz w:val="24"/>
                  <w:szCs w:val="24"/>
                </w:rPr>
                <w:t>http://10.1.101.98/extranet_login.aspx</w:t>
              </w:r>
            </w:hyperlink>
          </w:p>
        </w:tc>
        <w:tc>
          <w:tcPr>
            <w:tcW w:w="6029" w:type="dxa"/>
            <w:vAlign w:val="center"/>
          </w:tcPr>
          <w:p w:rsidR="00E45325" w:rsidRPr="005B2FE8" w:rsidRDefault="00561B07" w:rsidP="0039543C">
            <w:pPr>
              <w:spacing w:before="100" w:beforeAutospacing="1" w:after="100" w:afterAutospacing="1" w:line="360" w:lineRule="auto"/>
              <w:jc w:val="both"/>
              <w:rPr>
                <w:rFonts w:cs="Times New Roman"/>
                <w:sz w:val="24"/>
                <w:szCs w:val="24"/>
              </w:rPr>
            </w:pPr>
            <w:hyperlink r:id="rId43" w:history="1">
              <w:r w:rsidR="00705320" w:rsidRPr="005B2FE8">
                <w:rPr>
                  <w:rStyle w:val="Hyperlink"/>
                  <w:rFonts w:cs="Times New Roman"/>
                  <w:color w:val="auto"/>
                  <w:sz w:val="24"/>
                  <w:szCs w:val="24"/>
                </w:rPr>
                <w:t>http://10.1.101.201/extranet_login.aspx</w:t>
              </w:r>
            </w:hyperlink>
          </w:p>
        </w:tc>
      </w:tr>
      <w:tr w:rsidR="00E45325" w:rsidRPr="005B2FE8" w:rsidTr="0039543C">
        <w:tc>
          <w:tcPr>
            <w:tcW w:w="2016" w:type="dxa"/>
            <w:vAlign w:val="center"/>
          </w:tcPr>
          <w:p w:rsidR="00E45325" w:rsidRPr="005B2FE8" w:rsidRDefault="00E45325" w:rsidP="0039543C">
            <w:pPr>
              <w:spacing w:before="100" w:beforeAutospacing="1" w:after="100" w:afterAutospacing="1" w:line="360" w:lineRule="auto"/>
              <w:jc w:val="both"/>
              <w:rPr>
                <w:rFonts w:cs="Times New Roman"/>
                <w:sz w:val="24"/>
                <w:szCs w:val="24"/>
              </w:rPr>
            </w:pPr>
            <w:proofErr w:type="spellStart"/>
            <w:r w:rsidRPr="005B2FE8">
              <w:rPr>
                <w:rFonts w:cs="Times New Roman"/>
                <w:sz w:val="24"/>
                <w:szCs w:val="24"/>
              </w:rPr>
              <w:t>iBBS</w:t>
            </w:r>
            <w:proofErr w:type="spellEnd"/>
          </w:p>
        </w:tc>
        <w:tc>
          <w:tcPr>
            <w:tcW w:w="5903" w:type="dxa"/>
            <w:vAlign w:val="center"/>
          </w:tcPr>
          <w:p w:rsidR="00E45325" w:rsidRPr="005B2FE8" w:rsidRDefault="00561B07" w:rsidP="0039543C">
            <w:pPr>
              <w:spacing w:before="100" w:beforeAutospacing="1" w:after="100" w:afterAutospacing="1" w:line="360" w:lineRule="auto"/>
              <w:jc w:val="both"/>
              <w:rPr>
                <w:rFonts w:cs="Times New Roman"/>
                <w:sz w:val="24"/>
                <w:szCs w:val="24"/>
              </w:rPr>
            </w:pPr>
            <w:hyperlink r:id="rId44" w:history="1">
              <w:r w:rsidR="00705320" w:rsidRPr="005B2FE8">
                <w:rPr>
                  <w:rStyle w:val="Hyperlink"/>
                  <w:rFonts w:cs="Times New Roman"/>
                  <w:color w:val="auto"/>
                  <w:sz w:val="24"/>
                  <w:szCs w:val="24"/>
                </w:rPr>
                <w:t>http://10.1.101.254/index.aspx</w:t>
              </w:r>
            </w:hyperlink>
          </w:p>
        </w:tc>
        <w:tc>
          <w:tcPr>
            <w:tcW w:w="6029" w:type="dxa"/>
            <w:vAlign w:val="center"/>
          </w:tcPr>
          <w:p w:rsidR="00E45325" w:rsidRPr="005B2FE8" w:rsidRDefault="00561B07" w:rsidP="0039543C">
            <w:pPr>
              <w:spacing w:before="100" w:beforeAutospacing="1" w:after="100" w:afterAutospacing="1" w:line="360" w:lineRule="auto"/>
              <w:jc w:val="both"/>
              <w:rPr>
                <w:rFonts w:cs="Times New Roman"/>
                <w:sz w:val="24"/>
                <w:szCs w:val="24"/>
              </w:rPr>
            </w:pPr>
            <w:hyperlink r:id="rId45" w:history="1">
              <w:r w:rsidR="00705320" w:rsidRPr="005B2FE8">
                <w:rPr>
                  <w:rStyle w:val="Hyperlink"/>
                  <w:rFonts w:cs="Times New Roman"/>
                  <w:color w:val="auto"/>
                  <w:sz w:val="24"/>
                  <w:szCs w:val="24"/>
                </w:rPr>
                <w:t>http://10.1.101.196/index.aspx</w:t>
              </w:r>
            </w:hyperlink>
          </w:p>
        </w:tc>
      </w:tr>
      <w:tr w:rsidR="00E45325" w:rsidRPr="005B2FE8" w:rsidTr="0039543C">
        <w:tc>
          <w:tcPr>
            <w:tcW w:w="2016" w:type="dxa"/>
            <w:vAlign w:val="center"/>
          </w:tcPr>
          <w:p w:rsidR="00E45325" w:rsidRPr="005B2FE8" w:rsidRDefault="00705320" w:rsidP="0039543C">
            <w:pPr>
              <w:spacing w:before="100" w:beforeAutospacing="1" w:after="100" w:afterAutospacing="1" w:line="360" w:lineRule="auto"/>
              <w:jc w:val="both"/>
              <w:rPr>
                <w:rFonts w:cs="Times New Roman"/>
                <w:sz w:val="24"/>
                <w:szCs w:val="24"/>
              </w:rPr>
            </w:pPr>
            <w:proofErr w:type="spellStart"/>
            <w:r w:rsidRPr="005B2FE8">
              <w:rPr>
                <w:rFonts w:cs="Times New Roman"/>
                <w:sz w:val="24"/>
                <w:szCs w:val="24"/>
              </w:rPr>
              <w:t>iBBS</w:t>
            </w:r>
            <w:proofErr w:type="spellEnd"/>
            <w:r w:rsidRPr="005B2FE8">
              <w:rPr>
                <w:rFonts w:cs="Times New Roman"/>
                <w:sz w:val="24"/>
                <w:szCs w:val="24"/>
              </w:rPr>
              <w:t xml:space="preserve"> IML</w:t>
            </w:r>
          </w:p>
        </w:tc>
        <w:tc>
          <w:tcPr>
            <w:tcW w:w="5903" w:type="dxa"/>
            <w:vAlign w:val="center"/>
          </w:tcPr>
          <w:p w:rsidR="00E45325" w:rsidRPr="005B2FE8" w:rsidRDefault="00561B07" w:rsidP="0039543C">
            <w:pPr>
              <w:spacing w:before="100" w:beforeAutospacing="1" w:after="100" w:afterAutospacing="1" w:line="360" w:lineRule="auto"/>
              <w:jc w:val="both"/>
              <w:rPr>
                <w:rFonts w:cs="Times New Roman"/>
                <w:sz w:val="24"/>
                <w:szCs w:val="24"/>
              </w:rPr>
            </w:pPr>
            <w:hyperlink r:id="rId46" w:history="1">
              <w:r w:rsidR="00705320" w:rsidRPr="005B2FE8">
                <w:rPr>
                  <w:rStyle w:val="Hyperlink"/>
                  <w:rFonts w:cs="Times New Roman"/>
                  <w:color w:val="auto"/>
                  <w:sz w:val="24"/>
                  <w:szCs w:val="24"/>
                </w:rPr>
                <w:t>http://10.1.101.254:1000</w:t>
              </w:r>
            </w:hyperlink>
          </w:p>
        </w:tc>
        <w:tc>
          <w:tcPr>
            <w:tcW w:w="6029" w:type="dxa"/>
            <w:vAlign w:val="center"/>
          </w:tcPr>
          <w:p w:rsidR="00E45325" w:rsidRPr="005B2FE8" w:rsidRDefault="00561B07" w:rsidP="0039543C">
            <w:pPr>
              <w:spacing w:before="100" w:beforeAutospacing="1" w:after="100" w:afterAutospacing="1" w:line="360" w:lineRule="auto"/>
              <w:jc w:val="both"/>
              <w:rPr>
                <w:rFonts w:cs="Times New Roman"/>
                <w:sz w:val="24"/>
                <w:szCs w:val="24"/>
              </w:rPr>
            </w:pPr>
            <w:hyperlink r:id="rId47" w:history="1">
              <w:r w:rsidR="00705320" w:rsidRPr="005B2FE8">
                <w:rPr>
                  <w:rStyle w:val="Hyperlink"/>
                  <w:rFonts w:cs="Times New Roman"/>
                  <w:color w:val="auto"/>
                  <w:sz w:val="24"/>
                  <w:szCs w:val="24"/>
                </w:rPr>
                <w:t>http://10.1.101.196:1000</w:t>
              </w:r>
            </w:hyperlink>
          </w:p>
        </w:tc>
      </w:tr>
      <w:tr w:rsidR="00705320" w:rsidRPr="005B2FE8" w:rsidTr="0039543C">
        <w:tc>
          <w:tcPr>
            <w:tcW w:w="2016" w:type="dxa"/>
            <w:vAlign w:val="center"/>
          </w:tcPr>
          <w:p w:rsidR="00705320" w:rsidRPr="005B2FE8" w:rsidRDefault="00705320" w:rsidP="0039543C">
            <w:pPr>
              <w:spacing w:before="100" w:beforeAutospacing="1" w:after="100" w:afterAutospacing="1" w:line="360" w:lineRule="auto"/>
              <w:jc w:val="both"/>
              <w:rPr>
                <w:rFonts w:cs="Times New Roman"/>
                <w:sz w:val="24"/>
                <w:szCs w:val="24"/>
              </w:rPr>
            </w:pPr>
            <w:r w:rsidRPr="005B2FE8">
              <w:rPr>
                <w:rFonts w:cs="Times New Roman"/>
                <w:sz w:val="24"/>
                <w:szCs w:val="24"/>
              </w:rPr>
              <w:t>OTD (Application)</w:t>
            </w:r>
          </w:p>
        </w:tc>
        <w:tc>
          <w:tcPr>
            <w:tcW w:w="5903" w:type="dxa"/>
            <w:vAlign w:val="center"/>
          </w:tcPr>
          <w:p w:rsidR="00705320" w:rsidRPr="005B2FE8" w:rsidRDefault="00705320" w:rsidP="0039543C">
            <w:pPr>
              <w:spacing w:before="100" w:beforeAutospacing="1" w:after="100" w:afterAutospacing="1" w:line="360" w:lineRule="auto"/>
              <w:jc w:val="both"/>
              <w:rPr>
                <w:rFonts w:cs="Times New Roman"/>
                <w:sz w:val="24"/>
                <w:szCs w:val="24"/>
              </w:rPr>
            </w:pPr>
            <w:r w:rsidRPr="005B2FE8">
              <w:rPr>
                <w:rFonts w:cs="Times New Roman"/>
                <w:sz w:val="24"/>
                <w:szCs w:val="24"/>
              </w:rPr>
              <w:t>10.1.101.102:9011</w:t>
            </w:r>
          </w:p>
        </w:tc>
        <w:tc>
          <w:tcPr>
            <w:tcW w:w="6029" w:type="dxa"/>
            <w:vAlign w:val="center"/>
          </w:tcPr>
          <w:p w:rsidR="00705320" w:rsidRPr="005B2FE8" w:rsidRDefault="00705320" w:rsidP="0039543C">
            <w:pPr>
              <w:spacing w:before="100" w:beforeAutospacing="1" w:after="100" w:afterAutospacing="1" w:line="360" w:lineRule="auto"/>
              <w:jc w:val="both"/>
              <w:rPr>
                <w:rFonts w:cs="Times New Roman"/>
                <w:sz w:val="24"/>
                <w:szCs w:val="24"/>
              </w:rPr>
            </w:pPr>
            <w:r w:rsidRPr="005B2FE8">
              <w:rPr>
                <w:rFonts w:cs="Times New Roman"/>
                <w:sz w:val="24"/>
                <w:szCs w:val="24"/>
              </w:rPr>
              <w:t>10.1.101.203:9011</w:t>
            </w:r>
          </w:p>
        </w:tc>
      </w:tr>
    </w:tbl>
    <w:p w:rsidR="0039543C" w:rsidRDefault="0039543C" w:rsidP="002D0D00">
      <w:pPr>
        <w:shd w:val="clear" w:color="auto" w:fill="FFFFFF"/>
        <w:spacing w:before="100" w:beforeAutospacing="1" w:after="100" w:afterAutospacing="1" w:line="375" w:lineRule="atLeast"/>
        <w:jc w:val="both"/>
        <w:rPr>
          <w:rFonts w:cs="Times New Roman"/>
          <w:sz w:val="24"/>
          <w:szCs w:val="24"/>
        </w:rPr>
      </w:pPr>
    </w:p>
    <w:p w:rsidR="0039543C" w:rsidRDefault="0039543C">
      <w:pPr>
        <w:rPr>
          <w:rFonts w:cs="Times New Roman"/>
          <w:sz w:val="24"/>
          <w:szCs w:val="24"/>
        </w:rPr>
      </w:pPr>
      <w:r>
        <w:rPr>
          <w:rFonts w:cs="Times New Roman"/>
          <w:sz w:val="24"/>
          <w:szCs w:val="24"/>
        </w:rPr>
        <w:br w:type="page"/>
      </w:r>
    </w:p>
    <w:p w:rsidR="00705320" w:rsidRPr="005B2FE8" w:rsidRDefault="00CD1BA7" w:rsidP="002D0D00">
      <w:pPr>
        <w:shd w:val="clear" w:color="auto" w:fill="FFFFFF"/>
        <w:spacing w:before="100" w:beforeAutospacing="1" w:after="100" w:afterAutospacing="1" w:line="375" w:lineRule="atLeast"/>
        <w:jc w:val="both"/>
        <w:rPr>
          <w:rFonts w:cs="Times New Roman"/>
          <w:sz w:val="24"/>
          <w:szCs w:val="24"/>
        </w:rPr>
      </w:pPr>
      <w:r w:rsidRPr="005B2FE8">
        <w:rPr>
          <w:rFonts w:cs="Times New Roman"/>
          <w:sz w:val="24"/>
          <w:szCs w:val="24"/>
        </w:rPr>
        <w:lastRenderedPageBreak/>
        <w:t>Applications:</w:t>
      </w:r>
      <w:r w:rsidR="00764FCD" w:rsidRPr="005B2FE8">
        <w:rPr>
          <w:rFonts w:cs="Times New Roman"/>
          <w:sz w:val="24"/>
          <w:szCs w:val="24"/>
        </w:rPr>
        <w:t xml:space="preserve"> </w:t>
      </w:r>
    </w:p>
    <w:tbl>
      <w:tblPr>
        <w:tblStyle w:val="TableGrid"/>
        <w:tblW w:w="0" w:type="auto"/>
        <w:tblLook w:val="04A0" w:firstRow="1" w:lastRow="0" w:firstColumn="1" w:lastColumn="0" w:noHBand="0" w:noVBand="1"/>
      </w:tblPr>
      <w:tblGrid>
        <w:gridCol w:w="3823"/>
        <w:gridCol w:w="8788"/>
      </w:tblGrid>
      <w:tr w:rsidR="00705320" w:rsidRPr="005B2FE8" w:rsidTr="00705320">
        <w:tc>
          <w:tcPr>
            <w:tcW w:w="3823" w:type="dxa"/>
          </w:tcPr>
          <w:p w:rsidR="00705320" w:rsidRPr="005B2FE8" w:rsidRDefault="00705320" w:rsidP="0039543C">
            <w:pPr>
              <w:spacing w:before="100" w:beforeAutospacing="1" w:after="100" w:afterAutospacing="1" w:line="360" w:lineRule="auto"/>
              <w:jc w:val="both"/>
              <w:rPr>
                <w:rFonts w:cs="Times New Roman"/>
                <w:sz w:val="24"/>
                <w:szCs w:val="24"/>
              </w:rPr>
            </w:pPr>
            <w:proofErr w:type="spellStart"/>
            <w:r w:rsidRPr="005B2FE8">
              <w:rPr>
                <w:rFonts w:cs="Times New Roman"/>
                <w:sz w:val="24"/>
                <w:szCs w:val="24"/>
              </w:rPr>
              <w:t>iBBS</w:t>
            </w:r>
            <w:proofErr w:type="spellEnd"/>
            <w:r w:rsidRPr="005B2FE8">
              <w:rPr>
                <w:rFonts w:cs="Times New Roman"/>
                <w:sz w:val="24"/>
                <w:szCs w:val="24"/>
              </w:rPr>
              <w:t xml:space="preserve"> IML (Application)</w:t>
            </w:r>
          </w:p>
        </w:tc>
        <w:tc>
          <w:tcPr>
            <w:tcW w:w="8788" w:type="dxa"/>
          </w:tcPr>
          <w:p w:rsidR="00705320" w:rsidRPr="005B2FE8" w:rsidRDefault="00561B07" w:rsidP="0039543C">
            <w:pPr>
              <w:spacing w:before="100" w:beforeAutospacing="1" w:after="100" w:afterAutospacing="1" w:line="360" w:lineRule="auto"/>
              <w:jc w:val="both"/>
              <w:rPr>
                <w:rFonts w:cs="Times New Roman"/>
                <w:sz w:val="24"/>
                <w:szCs w:val="24"/>
              </w:rPr>
            </w:pPr>
            <w:hyperlink r:id="rId48" w:history="1">
              <w:r w:rsidR="00705320" w:rsidRPr="005B2FE8">
                <w:rPr>
                  <w:rStyle w:val="Hyperlink"/>
                  <w:rFonts w:cs="Times New Roman"/>
                  <w:color w:val="auto"/>
                  <w:sz w:val="24"/>
                  <w:szCs w:val="24"/>
                </w:rPr>
                <w:t>https://10.1.101.254:1000</w:t>
              </w:r>
            </w:hyperlink>
          </w:p>
        </w:tc>
      </w:tr>
      <w:tr w:rsidR="00705320" w:rsidRPr="005B2FE8" w:rsidTr="00705320">
        <w:tc>
          <w:tcPr>
            <w:tcW w:w="3823" w:type="dxa"/>
          </w:tcPr>
          <w:p w:rsidR="00705320" w:rsidRPr="005B2FE8" w:rsidRDefault="00705320" w:rsidP="0039543C">
            <w:pPr>
              <w:spacing w:before="100" w:beforeAutospacing="1" w:after="100" w:afterAutospacing="1" w:line="360" w:lineRule="auto"/>
              <w:jc w:val="both"/>
              <w:rPr>
                <w:rFonts w:cs="Times New Roman"/>
                <w:sz w:val="24"/>
                <w:szCs w:val="24"/>
              </w:rPr>
            </w:pPr>
            <w:r w:rsidRPr="005B2FE8">
              <w:rPr>
                <w:rFonts w:cs="Times New Roman"/>
                <w:sz w:val="24"/>
                <w:szCs w:val="24"/>
              </w:rPr>
              <w:t>OTD (Application)</w:t>
            </w:r>
          </w:p>
        </w:tc>
        <w:tc>
          <w:tcPr>
            <w:tcW w:w="8788" w:type="dxa"/>
          </w:tcPr>
          <w:p w:rsidR="00705320" w:rsidRPr="005B2FE8" w:rsidRDefault="00705320" w:rsidP="0039543C">
            <w:pPr>
              <w:spacing w:before="100" w:beforeAutospacing="1" w:after="100" w:afterAutospacing="1" w:line="360" w:lineRule="auto"/>
              <w:jc w:val="both"/>
              <w:rPr>
                <w:rFonts w:cs="Times New Roman"/>
                <w:sz w:val="24"/>
                <w:szCs w:val="24"/>
              </w:rPr>
            </w:pPr>
            <w:r w:rsidRPr="005B2FE8">
              <w:rPr>
                <w:rFonts w:cs="Times New Roman"/>
                <w:sz w:val="24"/>
                <w:szCs w:val="24"/>
              </w:rPr>
              <w:t>10.1.101.102:9011</w:t>
            </w:r>
          </w:p>
        </w:tc>
      </w:tr>
    </w:tbl>
    <w:p w:rsidR="0039543C" w:rsidRDefault="0039543C" w:rsidP="00710E6C">
      <w:pPr>
        <w:pStyle w:val="Heading2"/>
        <w:rPr>
          <w:rFonts w:asciiTheme="minorHAnsi" w:hAnsiTheme="minorHAnsi"/>
          <w:color w:val="auto"/>
        </w:rPr>
      </w:pPr>
    </w:p>
    <w:p w:rsidR="00705320" w:rsidRDefault="006D4B8D" w:rsidP="00710E6C">
      <w:pPr>
        <w:pStyle w:val="Heading2"/>
        <w:rPr>
          <w:rFonts w:asciiTheme="minorHAnsi" w:hAnsiTheme="minorHAnsi"/>
          <w:color w:val="auto"/>
        </w:rPr>
      </w:pPr>
      <w:bookmarkStart w:id="37" w:name="_Toc445840569"/>
      <w:r w:rsidRPr="005B2FE8">
        <w:rPr>
          <w:rFonts w:asciiTheme="minorHAnsi" w:hAnsiTheme="minorHAnsi"/>
          <w:color w:val="auto"/>
        </w:rPr>
        <w:t>Minimum recommended configuration of trading terminals.</w:t>
      </w:r>
      <w:bookmarkEnd w:id="37"/>
    </w:p>
    <w:p w:rsidR="00770A55" w:rsidRPr="00770A55" w:rsidRDefault="00770A55" w:rsidP="00770A55"/>
    <w:tbl>
      <w:tblPr>
        <w:tblW w:w="0" w:type="auto"/>
        <w:tblCellMar>
          <w:left w:w="0" w:type="dxa"/>
          <w:right w:w="0" w:type="dxa"/>
        </w:tblCellMar>
        <w:tblLook w:val="04A0" w:firstRow="1" w:lastRow="0" w:firstColumn="1" w:lastColumn="0" w:noHBand="0" w:noVBand="1"/>
      </w:tblPr>
      <w:tblGrid>
        <w:gridCol w:w="3350"/>
        <w:gridCol w:w="5317"/>
        <w:gridCol w:w="5271"/>
      </w:tblGrid>
      <w:tr w:rsidR="006D4B8D" w:rsidRPr="005B2FE8" w:rsidTr="00770A55">
        <w:tc>
          <w:tcPr>
            <w:tcW w:w="335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6D4B8D" w:rsidRPr="00770A55" w:rsidRDefault="006D4B8D" w:rsidP="00770A55">
            <w:pPr>
              <w:spacing w:after="180" w:line="276" w:lineRule="auto"/>
              <w:rPr>
                <w:b/>
                <w:bCs/>
                <w:sz w:val="24"/>
                <w:szCs w:val="24"/>
                <w:lang w:val="en-GB"/>
              </w:rPr>
            </w:pPr>
            <w:r w:rsidRPr="00770A55">
              <w:rPr>
                <w:b/>
                <w:bCs/>
                <w:sz w:val="24"/>
                <w:szCs w:val="24"/>
              </w:rPr>
              <w:t>Description</w:t>
            </w:r>
          </w:p>
        </w:tc>
        <w:tc>
          <w:tcPr>
            <w:tcW w:w="5317"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6D4B8D" w:rsidRPr="00770A55" w:rsidRDefault="006D4B8D" w:rsidP="00770A55">
            <w:pPr>
              <w:spacing w:after="180" w:line="276" w:lineRule="auto"/>
              <w:rPr>
                <w:b/>
                <w:bCs/>
                <w:sz w:val="24"/>
                <w:szCs w:val="24"/>
                <w:lang w:val="en-GB"/>
              </w:rPr>
            </w:pPr>
            <w:r w:rsidRPr="00770A55">
              <w:rPr>
                <w:b/>
                <w:bCs/>
                <w:sz w:val="24"/>
                <w:szCs w:val="24"/>
              </w:rPr>
              <w:t>Suggested Configuration for IML Server</w:t>
            </w:r>
          </w:p>
        </w:tc>
        <w:tc>
          <w:tcPr>
            <w:tcW w:w="5271" w:type="dxa"/>
            <w:tcBorders>
              <w:top w:val="single" w:sz="8" w:space="0" w:color="auto"/>
              <w:left w:val="nil"/>
              <w:bottom w:val="single" w:sz="8" w:space="0" w:color="auto"/>
              <w:right w:val="single" w:sz="8" w:space="0" w:color="auto"/>
            </w:tcBorders>
            <w:vAlign w:val="center"/>
          </w:tcPr>
          <w:p w:rsidR="006D4B8D" w:rsidRPr="00770A55" w:rsidRDefault="006D4B8D" w:rsidP="00770A55">
            <w:pPr>
              <w:spacing w:after="180" w:line="276" w:lineRule="auto"/>
              <w:rPr>
                <w:b/>
                <w:bCs/>
                <w:sz w:val="24"/>
                <w:szCs w:val="24"/>
              </w:rPr>
            </w:pPr>
            <w:r w:rsidRPr="00770A55">
              <w:rPr>
                <w:b/>
                <w:bCs/>
                <w:sz w:val="24"/>
                <w:szCs w:val="24"/>
              </w:rPr>
              <w:t>Suggested Configuration of TWS</w:t>
            </w:r>
          </w:p>
        </w:tc>
      </w:tr>
      <w:tr w:rsidR="006D4B8D" w:rsidRPr="005B2FE8" w:rsidTr="00770A55">
        <w:tc>
          <w:tcPr>
            <w:tcW w:w="335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6D4B8D" w:rsidRPr="00770A55" w:rsidRDefault="006D4B8D" w:rsidP="00770A55">
            <w:pPr>
              <w:spacing w:after="180" w:line="276" w:lineRule="auto"/>
              <w:rPr>
                <w:sz w:val="24"/>
                <w:szCs w:val="24"/>
                <w:lang w:val="en-GB"/>
              </w:rPr>
            </w:pPr>
            <w:r w:rsidRPr="00770A55">
              <w:rPr>
                <w:sz w:val="24"/>
                <w:szCs w:val="24"/>
              </w:rPr>
              <w:t>System Configuration</w:t>
            </w:r>
          </w:p>
        </w:tc>
        <w:tc>
          <w:tcPr>
            <w:tcW w:w="531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D4B8D" w:rsidRPr="00770A55" w:rsidRDefault="006D4B8D" w:rsidP="00770A55">
            <w:pPr>
              <w:spacing w:after="180" w:line="276" w:lineRule="auto"/>
              <w:rPr>
                <w:sz w:val="24"/>
                <w:szCs w:val="24"/>
                <w:lang w:val="en-GB"/>
              </w:rPr>
            </w:pPr>
            <w:r w:rsidRPr="00770A55">
              <w:rPr>
                <w:sz w:val="24"/>
                <w:szCs w:val="24"/>
              </w:rPr>
              <w:t>Intel core 2 duo / i3 or equivalent configuration</w:t>
            </w:r>
          </w:p>
        </w:tc>
        <w:tc>
          <w:tcPr>
            <w:tcW w:w="5271" w:type="dxa"/>
            <w:tcBorders>
              <w:top w:val="nil"/>
              <w:left w:val="nil"/>
              <w:bottom w:val="single" w:sz="8" w:space="0" w:color="auto"/>
              <w:right w:val="single" w:sz="8" w:space="0" w:color="auto"/>
            </w:tcBorders>
            <w:vAlign w:val="center"/>
          </w:tcPr>
          <w:p w:rsidR="006D4B8D" w:rsidRPr="00770A55" w:rsidRDefault="006D4B8D" w:rsidP="00770A55">
            <w:pPr>
              <w:spacing w:after="180" w:line="276" w:lineRule="auto"/>
              <w:rPr>
                <w:sz w:val="24"/>
                <w:szCs w:val="24"/>
                <w:lang w:val="en-GB"/>
              </w:rPr>
            </w:pPr>
            <w:r w:rsidRPr="00770A55">
              <w:rPr>
                <w:sz w:val="24"/>
                <w:szCs w:val="24"/>
              </w:rPr>
              <w:t>Intel core 2 duo / i3 or equivalent configuration</w:t>
            </w:r>
          </w:p>
        </w:tc>
      </w:tr>
      <w:tr w:rsidR="006D4B8D" w:rsidRPr="005B2FE8" w:rsidTr="00770A55">
        <w:tc>
          <w:tcPr>
            <w:tcW w:w="335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6D4B8D" w:rsidRPr="00770A55" w:rsidRDefault="006D4B8D" w:rsidP="00770A55">
            <w:pPr>
              <w:spacing w:after="180" w:line="276" w:lineRule="auto"/>
              <w:rPr>
                <w:sz w:val="24"/>
                <w:szCs w:val="24"/>
                <w:lang w:val="en-GB"/>
              </w:rPr>
            </w:pPr>
            <w:r w:rsidRPr="00770A55">
              <w:rPr>
                <w:sz w:val="24"/>
                <w:szCs w:val="24"/>
              </w:rPr>
              <w:t>Memory</w:t>
            </w:r>
          </w:p>
        </w:tc>
        <w:tc>
          <w:tcPr>
            <w:tcW w:w="531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D4B8D" w:rsidRPr="00770A55" w:rsidRDefault="006D4B8D" w:rsidP="00770A55">
            <w:pPr>
              <w:spacing w:after="180" w:line="276" w:lineRule="auto"/>
              <w:rPr>
                <w:sz w:val="24"/>
                <w:szCs w:val="24"/>
                <w:lang w:val="en-GB"/>
              </w:rPr>
            </w:pPr>
            <w:r w:rsidRPr="00770A55">
              <w:rPr>
                <w:sz w:val="24"/>
                <w:szCs w:val="24"/>
              </w:rPr>
              <w:t>2 GB RAM minimum</w:t>
            </w:r>
          </w:p>
        </w:tc>
        <w:tc>
          <w:tcPr>
            <w:tcW w:w="5271" w:type="dxa"/>
            <w:tcBorders>
              <w:top w:val="nil"/>
              <w:left w:val="nil"/>
              <w:bottom w:val="single" w:sz="8" w:space="0" w:color="auto"/>
              <w:right w:val="single" w:sz="8" w:space="0" w:color="auto"/>
            </w:tcBorders>
            <w:vAlign w:val="center"/>
          </w:tcPr>
          <w:p w:rsidR="006D4B8D" w:rsidRPr="00770A55" w:rsidRDefault="006D4B8D" w:rsidP="00770A55">
            <w:pPr>
              <w:spacing w:after="180" w:line="276" w:lineRule="auto"/>
              <w:rPr>
                <w:sz w:val="24"/>
                <w:szCs w:val="24"/>
                <w:lang w:val="en-GB"/>
              </w:rPr>
            </w:pPr>
            <w:r w:rsidRPr="00770A55">
              <w:rPr>
                <w:sz w:val="24"/>
                <w:szCs w:val="24"/>
              </w:rPr>
              <w:t>2 GB RAM minimum</w:t>
            </w:r>
          </w:p>
        </w:tc>
      </w:tr>
      <w:tr w:rsidR="006D4B8D" w:rsidRPr="005B2FE8" w:rsidTr="00770A55">
        <w:tc>
          <w:tcPr>
            <w:tcW w:w="335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6D4B8D" w:rsidRPr="00770A55" w:rsidRDefault="006D4B8D" w:rsidP="00770A55">
            <w:pPr>
              <w:spacing w:after="180" w:line="276" w:lineRule="auto"/>
              <w:rPr>
                <w:sz w:val="24"/>
                <w:szCs w:val="24"/>
                <w:lang w:val="en-GB"/>
              </w:rPr>
            </w:pPr>
            <w:r w:rsidRPr="00770A55">
              <w:rPr>
                <w:sz w:val="24"/>
                <w:szCs w:val="24"/>
              </w:rPr>
              <w:t>Network cards</w:t>
            </w:r>
          </w:p>
        </w:tc>
        <w:tc>
          <w:tcPr>
            <w:tcW w:w="531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D4B8D" w:rsidRPr="00770A55" w:rsidRDefault="006D4B8D" w:rsidP="00770A55">
            <w:pPr>
              <w:spacing w:after="180" w:line="276" w:lineRule="auto"/>
              <w:rPr>
                <w:sz w:val="24"/>
                <w:szCs w:val="24"/>
                <w:lang w:val="en-GB"/>
              </w:rPr>
            </w:pPr>
            <w:r w:rsidRPr="00770A55">
              <w:rPr>
                <w:sz w:val="24"/>
                <w:szCs w:val="24"/>
              </w:rPr>
              <w:t>2 Ethernet ports</w:t>
            </w:r>
          </w:p>
        </w:tc>
        <w:tc>
          <w:tcPr>
            <w:tcW w:w="5271" w:type="dxa"/>
            <w:tcBorders>
              <w:top w:val="nil"/>
              <w:left w:val="nil"/>
              <w:bottom w:val="single" w:sz="8" w:space="0" w:color="auto"/>
              <w:right w:val="single" w:sz="8" w:space="0" w:color="auto"/>
            </w:tcBorders>
            <w:vAlign w:val="center"/>
          </w:tcPr>
          <w:p w:rsidR="006D4B8D" w:rsidRPr="00770A55" w:rsidRDefault="006D4B8D" w:rsidP="00770A55">
            <w:pPr>
              <w:spacing w:after="180" w:line="276" w:lineRule="auto"/>
              <w:rPr>
                <w:sz w:val="24"/>
                <w:szCs w:val="24"/>
                <w:lang w:val="en-GB"/>
              </w:rPr>
            </w:pPr>
            <w:r w:rsidRPr="00770A55">
              <w:rPr>
                <w:sz w:val="24"/>
                <w:szCs w:val="24"/>
              </w:rPr>
              <w:t>2 Ethernet ports</w:t>
            </w:r>
          </w:p>
        </w:tc>
      </w:tr>
      <w:tr w:rsidR="006D4B8D" w:rsidRPr="005B2FE8" w:rsidTr="00770A55">
        <w:tc>
          <w:tcPr>
            <w:tcW w:w="335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6D4B8D" w:rsidRPr="00770A55" w:rsidRDefault="006D4B8D" w:rsidP="00770A55">
            <w:pPr>
              <w:spacing w:after="180" w:line="276" w:lineRule="auto"/>
              <w:rPr>
                <w:sz w:val="24"/>
                <w:szCs w:val="24"/>
                <w:lang w:val="en-GB"/>
              </w:rPr>
            </w:pPr>
            <w:r w:rsidRPr="00770A55">
              <w:rPr>
                <w:sz w:val="24"/>
                <w:szCs w:val="24"/>
              </w:rPr>
              <w:t>Free Disk space</w:t>
            </w:r>
          </w:p>
        </w:tc>
        <w:tc>
          <w:tcPr>
            <w:tcW w:w="531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D4B8D" w:rsidRPr="00770A55" w:rsidRDefault="006D4B8D" w:rsidP="00770A55">
            <w:pPr>
              <w:spacing w:after="180" w:line="276" w:lineRule="auto"/>
              <w:rPr>
                <w:sz w:val="24"/>
                <w:szCs w:val="24"/>
                <w:lang w:val="en-GB"/>
              </w:rPr>
            </w:pPr>
            <w:r w:rsidRPr="00770A55">
              <w:rPr>
                <w:sz w:val="24"/>
                <w:szCs w:val="24"/>
              </w:rPr>
              <w:t xml:space="preserve">100 GB </w:t>
            </w:r>
            <w:proofErr w:type="spellStart"/>
            <w:r w:rsidRPr="00770A55">
              <w:rPr>
                <w:sz w:val="24"/>
                <w:szCs w:val="24"/>
              </w:rPr>
              <w:t>atleast</w:t>
            </w:r>
            <w:proofErr w:type="spellEnd"/>
          </w:p>
        </w:tc>
        <w:tc>
          <w:tcPr>
            <w:tcW w:w="5271" w:type="dxa"/>
            <w:tcBorders>
              <w:top w:val="nil"/>
              <w:left w:val="nil"/>
              <w:bottom w:val="single" w:sz="8" w:space="0" w:color="auto"/>
              <w:right w:val="single" w:sz="8" w:space="0" w:color="auto"/>
            </w:tcBorders>
            <w:vAlign w:val="center"/>
          </w:tcPr>
          <w:p w:rsidR="006D4B8D" w:rsidRPr="00770A55" w:rsidRDefault="006D4B8D" w:rsidP="00770A55">
            <w:pPr>
              <w:spacing w:after="180" w:line="276" w:lineRule="auto"/>
              <w:rPr>
                <w:sz w:val="24"/>
                <w:szCs w:val="24"/>
                <w:lang w:val="en-GB"/>
              </w:rPr>
            </w:pPr>
            <w:r w:rsidRPr="00770A55">
              <w:rPr>
                <w:sz w:val="24"/>
                <w:szCs w:val="24"/>
              </w:rPr>
              <w:t xml:space="preserve">100 GB </w:t>
            </w:r>
            <w:proofErr w:type="spellStart"/>
            <w:r w:rsidRPr="00770A55">
              <w:rPr>
                <w:sz w:val="24"/>
                <w:szCs w:val="24"/>
              </w:rPr>
              <w:t>atleast</w:t>
            </w:r>
            <w:proofErr w:type="spellEnd"/>
          </w:p>
        </w:tc>
      </w:tr>
      <w:tr w:rsidR="006D4B8D" w:rsidRPr="005B2FE8" w:rsidTr="00770A55">
        <w:tc>
          <w:tcPr>
            <w:tcW w:w="335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6D4B8D" w:rsidRPr="00770A55" w:rsidRDefault="006D4B8D" w:rsidP="00770A55">
            <w:pPr>
              <w:spacing w:after="180" w:line="276" w:lineRule="auto"/>
              <w:rPr>
                <w:sz w:val="24"/>
                <w:szCs w:val="24"/>
                <w:lang w:val="en-GB"/>
              </w:rPr>
            </w:pPr>
            <w:r w:rsidRPr="00770A55">
              <w:rPr>
                <w:sz w:val="24"/>
                <w:szCs w:val="24"/>
              </w:rPr>
              <w:t>Display Resolution</w:t>
            </w:r>
          </w:p>
        </w:tc>
        <w:tc>
          <w:tcPr>
            <w:tcW w:w="531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D4B8D" w:rsidRPr="00770A55" w:rsidRDefault="006D4B8D" w:rsidP="00770A55">
            <w:pPr>
              <w:spacing w:after="180" w:line="276" w:lineRule="auto"/>
              <w:rPr>
                <w:sz w:val="24"/>
                <w:szCs w:val="24"/>
                <w:lang w:val="en-GB"/>
              </w:rPr>
            </w:pPr>
            <w:r w:rsidRPr="00770A55">
              <w:rPr>
                <w:sz w:val="24"/>
                <w:szCs w:val="24"/>
              </w:rPr>
              <w:t>1024 X 768</w:t>
            </w:r>
          </w:p>
        </w:tc>
        <w:tc>
          <w:tcPr>
            <w:tcW w:w="5271" w:type="dxa"/>
            <w:tcBorders>
              <w:top w:val="nil"/>
              <w:left w:val="nil"/>
              <w:bottom w:val="single" w:sz="8" w:space="0" w:color="auto"/>
              <w:right w:val="single" w:sz="8" w:space="0" w:color="auto"/>
            </w:tcBorders>
            <w:vAlign w:val="center"/>
          </w:tcPr>
          <w:p w:rsidR="006D4B8D" w:rsidRPr="00770A55" w:rsidRDefault="006D4B8D" w:rsidP="00770A55">
            <w:pPr>
              <w:spacing w:after="180" w:line="276" w:lineRule="auto"/>
              <w:rPr>
                <w:sz w:val="24"/>
                <w:szCs w:val="24"/>
                <w:lang w:val="en-GB"/>
              </w:rPr>
            </w:pPr>
            <w:r w:rsidRPr="00770A55">
              <w:rPr>
                <w:sz w:val="24"/>
                <w:szCs w:val="24"/>
              </w:rPr>
              <w:t>1024 X 768</w:t>
            </w:r>
          </w:p>
        </w:tc>
      </w:tr>
      <w:tr w:rsidR="006D4B8D" w:rsidRPr="005B2FE8" w:rsidTr="00770A55">
        <w:tc>
          <w:tcPr>
            <w:tcW w:w="335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6D4B8D" w:rsidRPr="00770A55" w:rsidRDefault="006D4B8D" w:rsidP="00770A55">
            <w:pPr>
              <w:spacing w:after="180" w:line="276" w:lineRule="auto"/>
              <w:rPr>
                <w:sz w:val="24"/>
                <w:szCs w:val="24"/>
                <w:lang w:val="en-GB"/>
              </w:rPr>
            </w:pPr>
            <w:r w:rsidRPr="00770A55">
              <w:rPr>
                <w:sz w:val="24"/>
                <w:szCs w:val="24"/>
              </w:rPr>
              <w:t>OS</w:t>
            </w:r>
          </w:p>
        </w:tc>
        <w:tc>
          <w:tcPr>
            <w:tcW w:w="531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D4B8D" w:rsidRPr="00770A55" w:rsidRDefault="006D4B8D" w:rsidP="00770A55">
            <w:pPr>
              <w:spacing w:after="180" w:line="276" w:lineRule="auto"/>
              <w:rPr>
                <w:sz w:val="24"/>
                <w:szCs w:val="24"/>
                <w:lang w:val="en-GB"/>
              </w:rPr>
            </w:pPr>
            <w:r w:rsidRPr="00770A55">
              <w:rPr>
                <w:sz w:val="24"/>
                <w:szCs w:val="24"/>
              </w:rPr>
              <w:t>Windows Server 2008 R2 (64 bit)</w:t>
            </w:r>
          </w:p>
        </w:tc>
        <w:tc>
          <w:tcPr>
            <w:tcW w:w="5271" w:type="dxa"/>
            <w:tcBorders>
              <w:top w:val="nil"/>
              <w:left w:val="nil"/>
              <w:bottom w:val="single" w:sz="8" w:space="0" w:color="auto"/>
              <w:right w:val="single" w:sz="8" w:space="0" w:color="auto"/>
            </w:tcBorders>
            <w:vAlign w:val="center"/>
          </w:tcPr>
          <w:p w:rsidR="006D4B8D" w:rsidRPr="00770A55" w:rsidRDefault="006D4B8D" w:rsidP="00770A55">
            <w:pPr>
              <w:spacing w:after="180" w:line="276" w:lineRule="auto"/>
              <w:rPr>
                <w:sz w:val="24"/>
                <w:szCs w:val="24"/>
                <w:lang w:val="en-GB"/>
              </w:rPr>
            </w:pPr>
            <w:r w:rsidRPr="00770A55">
              <w:rPr>
                <w:sz w:val="24"/>
                <w:szCs w:val="24"/>
              </w:rPr>
              <w:t>Windows Server 2008 R2 (64 bit)</w:t>
            </w:r>
          </w:p>
        </w:tc>
      </w:tr>
      <w:tr w:rsidR="006D4B8D" w:rsidRPr="005B2FE8" w:rsidTr="00770A55">
        <w:tc>
          <w:tcPr>
            <w:tcW w:w="335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6D4B8D" w:rsidRPr="00770A55" w:rsidRDefault="006D4B8D" w:rsidP="00770A55">
            <w:pPr>
              <w:spacing w:after="180" w:line="276" w:lineRule="auto"/>
              <w:rPr>
                <w:sz w:val="24"/>
                <w:szCs w:val="24"/>
                <w:lang w:val="en-GB"/>
              </w:rPr>
            </w:pPr>
            <w:r w:rsidRPr="00770A55">
              <w:rPr>
                <w:sz w:val="24"/>
                <w:szCs w:val="24"/>
              </w:rPr>
              <w:t>Software</w:t>
            </w:r>
          </w:p>
        </w:tc>
        <w:tc>
          <w:tcPr>
            <w:tcW w:w="531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D4B8D" w:rsidRPr="00770A55" w:rsidRDefault="006D4B8D" w:rsidP="00770A55">
            <w:pPr>
              <w:spacing w:after="180" w:line="276" w:lineRule="auto"/>
              <w:rPr>
                <w:sz w:val="24"/>
                <w:szCs w:val="24"/>
                <w:lang w:val="en-GB"/>
              </w:rPr>
            </w:pPr>
            <w:proofErr w:type="spellStart"/>
            <w:r w:rsidRPr="00770A55">
              <w:rPr>
                <w:sz w:val="24"/>
                <w:szCs w:val="24"/>
              </w:rPr>
              <w:t>DotNet</w:t>
            </w:r>
            <w:proofErr w:type="spellEnd"/>
            <w:r w:rsidRPr="00770A55">
              <w:rPr>
                <w:sz w:val="24"/>
                <w:szCs w:val="24"/>
              </w:rPr>
              <w:t xml:space="preserve"> framework 4.0 or above</w:t>
            </w:r>
          </w:p>
        </w:tc>
        <w:tc>
          <w:tcPr>
            <w:tcW w:w="5271" w:type="dxa"/>
            <w:tcBorders>
              <w:top w:val="nil"/>
              <w:left w:val="nil"/>
              <w:bottom w:val="single" w:sz="8" w:space="0" w:color="auto"/>
              <w:right w:val="single" w:sz="8" w:space="0" w:color="auto"/>
            </w:tcBorders>
            <w:vAlign w:val="center"/>
          </w:tcPr>
          <w:p w:rsidR="006D4B8D" w:rsidRPr="00770A55" w:rsidRDefault="006D4B8D" w:rsidP="00770A55">
            <w:pPr>
              <w:spacing w:after="180" w:line="276" w:lineRule="auto"/>
              <w:rPr>
                <w:sz w:val="24"/>
                <w:szCs w:val="24"/>
                <w:lang w:val="en-GB"/>
              </w:rPr>
            </w:pPr>
            <w:proofErr w:type="spellStart"/>
            <w:r w:rsidRPr="00770A55">
              <w:rPr>
                <w:sz w:val="24"/>
                <w:szCs w:val="24"/>
              </w:rPr>
              <w:t>DotNet</w:t>
            </w:r>
            <w:proofErr w:type="spellEnd"/>
            <w:r w:rsidRPr="00770A55">
              <w:rPr>
                <w:sz w:val="24"/>
                <w:szCs w:val="24"/>
              </w:rPr>
              <w:t xml:space="preserve"> framework 4.0 or above</w:t>
            </w:r>
          </w:p>
        </w:tc>
      </w:tr>
    </w:tbl>
    <w:p w:rsidR="006D4B8D" w:rsidRPr="005B2FE8" w:rsidRDefault="006D4B8D" w:rsidP="006D4B8D">
      <w:pPr>
        <w:rPr>
          <w:sz w:val="24"/>
          <w:szCs w:val="24"/>
        </w:rPr>
      </w:pPr>
    </w:p>
    <w:p w:rsidR="006D4B8D" w:rsidRPr="005B2FE8" w:rsidRDefault="006D4B8D" w:rsidP="00770A55">
      <w:pPr>
        <w:spacing w:line="360" w:lineRule="auto"/>
        <w:jc w:val="both"/>
        <w:rPr>
          <w:sz w:val="24"/>
          <w:szCs w:val="24"/>
        </w:rPr>
      </w:pPr>
      <w:r w:rsidRPr="005B2FE8">
        <w:rPr>
          <w:sz w:val="24"/>
          <w:szCs w:val="24"/>
        </w:rPr>
        <w:t xml:space="preserve">ETI and EMDI/EOBI is completely software and hardware independent. The member can use his discretion to decide what </w:t>
      </w:r>
      <w:r w:rsidR="000048F0">
        <w:rPr>
          <w:sz w:val="24"/>
          <w:szCs w:val="24"/>
        </w:rPr>
        <w:t xml:space="preserve">their </w:t>
      </w:r>
      <w:r w:rsidRPr="005B2FE8">
        <w:rPr>
          <w:sz w:val="24"/>
          <w:szCs w:val="24"/>
        </w:rPr>
        <w:t xml:space="preserve">requirement is and plan the hardware configuration accordingly </w:t>
      </w:r>
    </w:p>
    <w:p w:rsidR="006D4B8D" w:rsidRPr="005B2FE8" w:rsidRDefault="006D4B8D" w:rsidP="00770A55">
      <w:pPr>
        <w:shd w:val="clear" w:color="auto" w:fill="FFFFFF"/>
        <w:spacing w:before="100" w:beforeAutospacing="1" w:after="100" w:afterAutospacing="1" w:line="360" w:lineRule="auto"/>
        <w:jc w:val="both"/>
        <w:rPr>
          <w:rFonts w:cs="Times New Roman"/>
          <w:sz w:val="24"/>
          <w:szCs w:val="24"/>
        </w:rPr>
        <w:sectPr w:rsidR="006D4B8D" w:rsidRPr="005B2FE8" w:rsidSect="00CC44B2">
          <w:pgSz w:w="16838" w:h="11906" w:orient="landscape"/>
          <w:pgMar w:top="1440" w:right="1440" w:bottom="1440" w:left="1440" w:header="708" w:footer="708" w:gutter="0"/>
          <w:cols w:space="708"/>
          <w:docGrid w:linePitch="360"/>
        </w:sectPr>
      </w:pPr>
    </w:p>
    <w:p w:rsidR="00705320" w:rsidRPr="005B2FE8" w:rsidRDefault="00106B5C" w:rsidP="00710E6C">
      <w:pPr>
        <w:pStyle w:val="Heading1"/>
        <w:rPr>
          <w:rFonts w:asciiTheme="minorHAnsi" w:hAnsiTheme="minorHAnsi"/>
          <w:color w:val="auto"/>
        </w:rPr>
      </w:pPr>
      <w:bookmarkStart w:id="38" w:name="_Toc445840570"/>
      <w:r w:rsidRPr="005B2FE8">
        <w:rPr>
          <w:rFonts w:asciiTheme="minorHAnsi" w:hAnsiTheme="minorHAnsi"/>
          <w:color w:val="auto"/>
        </w:rPr>
        <w:lastRenderedPageBreak/>
        <w:t xml:space="preserve">Section </w:t>
      </w:r>
      <w:r w:rsidR="001524F0" w:rsidRPr="005B2FE8">
        <w:rPr>
          <w:rFonts w:asciiTheme="minorHAnsi" w:hAnsiTheme="minorHAnsi"/>
          <w:color w:val="auto"/>
        </w:rPr>
        <w:t>3</w:t>
      </w:r>
      <w:r w:rsidRPr="005B2FE8">
        <w:rPr>
          <w:rFonts w:asciiTheme="minorHAnsi" w:hAnsiTheme="minorHAnsi"/>
          <w:color w:val="auto"/>
        </w:rPr>
        <w:t>: Help and support.</w:t>
      </w:r>
      <w:bookmarkEnd w:id="38"/>
    </w:p>
    <w:p w:rsidR="00710E6C" w:rsidRPr="005B2FE8" w:rsidRDefault="00710E6C" w:rsidP="00710E6C"/>
    <w:tbl>
      <w:tblPr>
        <w:tblStyle w:val="TableGrid"/>
        <w:tblW w:w="9067" w:type="dxa"/>
        <w:tblLook w:val="04A0" w:firstRow="1" w:lastRow="0" w:firstColumn="1" w:lastColumn="0" w:noHBand="0" w:noVBand="1"/>
      </w:tblPr>
      <w:tblGrid>
        <w:gridCol w:w="846"/>
        <w:gridCol w:w="1984"/>
        <w:gridCol w:w="2513"/>
        <w:gridCol w:w="3724"/>
      </w:tblGrid>
      <w:tr w:rsidR="00106B5C" w:rsidRPr="005B2FE8" w:rsidTr="00770A55">
        <w:tc>
          <w:tcPr>
            <w:tcW w:w="846" w:type="dxa"/>
          </w:tcPr>
          <w:p w:rsidR="00106B5C" w:rsidRPr="00A028E0" w:rsidRDefault="00106B5C" w:rsidP="00106B5C">
            <w:pPr>
              <w:spacing w:before="100" w:beforeAutospacing="1" w:after="100" w:afterAutospacing="1" w:line="375" w:lineRule="atLeast"/>
              <w:jc w:val="both"/>
              <w:rPr>
                <w:rFonts w:cs="Times New Roman"/>
                <w:b/>
                <w:sz w:val="24"/>
                <w:szCs w:val="24"/>
              </w:rPr>
            </w:pPr>
            <w:r w:rsidRPr="00A028E0">
              <w:rPr>
                <w:rFonts w:cs="Times New Roman"/>
                <w:b/>
                <w:sz w:val="24"/>
                <w:szCs w:val="24"/>
              </w:rPr>
              <w:t>S. No.</w:t>
            </w:r>
          </w:p>
        </w:tc>
        <w:tc>
          <w:tcPr>
            <w:tcW w:w="1984" w:type="dxa"/>
          </w:tcPr>
          <w:p w:rsidR="00106B5C" w:rsidRPr="00A028E0" w:rsidRDefault="00106B5C" w:rsidP="00106B5C">
            <w:pPr>
              <w:spacing w:before="100" w:beforeAutospacing="1" w:after="100" w:afterAutospacing="1" w:line="375" w:lineRule="atLeast"/>
              <w:jc w:val="both"/>
              <w:rPr>
                <w:rFonts w:cs="Times New Roman"/>
                <w:b/>
                <w:sz w:val="24"/>
                <w:szCs w:val="24"/>
              </w:rPr>
            </w:pPr>
            <w:r w:rsidRPr="00A028E0">
              <w:rPr>
                <w:rFonts w:cs="Times New Roman"/>
                <w:b/>
                <w:sz w:val="24"/>
                <w:szCs w:val="24"/>
              </w:rPr>
              <w:t>Function</w:t>
            </w:r>
          </w:p>
        </w:tc>
        <w:tc>
          <w:tcPr>
            <w:tcW w:w="2513" w:type="dxa"/>
          </w:tcPr>
          <w:p w:rsidR="00106B5C" w:rsidRPr="00A028E0" w:rsidRDefault="00106B5C" w:rsidP="00106B5C">
            <w:pPr>
              <w:spacing w:before="100" w:beforeAutospacing="1" w:after="100" w:afterAutospacing="1" w:line="375" w:lineRule="atLeast"/>
              <w:jc w:val="both"/>
              <w:rPr>
                <w:rFonts w:cs="Times New Roman"/>
                <w:b/>
                <w:sz w:val="24"/>
                <w:szCs w:val="24"/>
              </w:rPr>
            </w:pPr>
            <w:r w:rsidRPr="00A028E0">
              <w:rPr>
                <w:rFonts w:cs="Times New Roman"/>
                <w:b/>
                <w:sz w:val="24"/>
                <w:szCs w:val="24"/>
              </w:rPr>
              <w:t>Telephone Nos.</w:t>
            </w:r>
          </w:p>
        </w:tc>
        <w:tc>
          <w:tcPr>
            <w:tcW w:w="3724" w:type="dxa"/>
          </w:tcPr>
          <w:p w:rsidR="00106B5C" w:rsidRPr="00A028E0" w:rsidRDefault="00106B5C" w:rsidP="00106B5C">
            <w:pPr>
              <w:spacing w:before="100" w:beforeAutospacing="1" w:after="100" w:afterAutospacing="1" w:line="375" w:lineRule="atLeast"/>
              <w:jc w:val="both"/>
              <w:rPr>
                <w:rFonts w:cs="Times New Roman"/>
                <w:b/>
                <w:sz w:val="24"/>
                <w:szCs w:val="24"/>
              </w:rPr>
            </w:pPr>
            <w:r w:rsidRPr="00A028E0">
              <w:rPr>
                <w:rFonts w:cs="Times New Roman"/>
                <w:b/>
                <w:sz w:val="24"/>
                <w:szCs w:val="24"/>
              </w:rPr>
              <w:t>Mail ID</w:t>
            </w:r>
          </w:p>
        </w:tc>
      </w:tr>
      <w:tr w:rsidR="00106B5C" w:rsidRPr="005B2FE8" w:rsidTr="00770A55">
        <w:tc>
          <w:tcPr>
            <w:tcW w:w="846" w:type="dxa"/>
          </w:tcPr>
          <w:p w:rsidR="00106B5C" w:rsidRPr="005B2FE8" w:rsidRDefault="00106B5C" w:rsidP="00106B5C">
            <w:pPr>
              <w:spacing w:before="100" w:beforeAutospacing="1" w:after="100" w:afterAutospacing="1" w:line="375" w:lineRule="atLeast"/>
              <w:jc w:val="both"/>
              <w:rPr>
                <w:rFonts w:cs="Times New Roman"/>
                <w:sz w:val="24"/>
                <w:szCs w:val="24"/>
              </w:rPr>
            </w:pPr>
            <w:r w:rsidRPr="005B2FE8">
              <w:rPr>
                <w:rFonts w:cs="Times New Roman"/>
                <w:sz w:val="24"/>
                <w:szCs w:val="24"/>
              </w:rPr>
              <w:t>1</w:t>
            </w:r>
          </w:p>
        </w:tc>
        <w:tc>
          <w:tcPr>
            <w:tcW w:w="1984" w:type="dxa"/>
          </w:tcPr>
          <w:p w:rsidR="00106B5C" w:rsidRPr="005B2FE8" w:rsidRDefault="00106B5C" w:rsidP="00106B5C">
            <w:pPr>
              <w:spacing w:before="100" w:beforeAutospacing="1" w:after="100" w:afterAutospacing="1" w:line="375" w:lineRule="atLeast"/>
              <w:jc w:val="both"/>
              <w:rPr>
                <w:rFonts w:cs="Times New Roman"/>
                <w:sz w:val="24"/>
                <w:szCs w:val="24"/>
              </w:rPr>
            </w:pPr>
            <w:r w:rsidRPr="005B2FE8">
              <w:rPr>
                <w:rFonts w:cs="Times New Roman"/>
                <w:sz w:val="24"/>
                <w:szCs w:val="24"/>
              </w:rPr>
              <w:t>BSE Help Desk</w:t>
            </w:r>
          </w:p>
        </w:tc>
        <w:tc>
          <w:tcPr>
            <w:tcW w:w="2513" w:type="dxa"/>
          </w:tcPr>
          <w:p w:rsidR="00106B5C" w:rsidRPr="005B2FE8" w:rsidRDefault="00106B5C" w:rsidP="005D307C">
            <w:pPr>
              <w:spacing w:before="100" w:beforeAutospacing="1" w:after="100" w:afterAutospacing="1" w:line="375" w:lineRule="atLeast"/>
              <w:jc w:val="center"/>
              <w:rPr>
                <w:rFonts w:cs="Times New Roman"/>
                <w:sz w:val="24"/>
                <w:szCs w:val="24"/>
              </w:rPr>
            </w:pPr>
            <w:r w:rsidRPr="005B2FE8">
              <w:rPr>
                <w:rFonts w:cs="Times New Roman"/>
                <w:sz w:val="24"/>
                <w:szCs w:val="24"/>
              </w:rPr>
              <w:t>+91-22-6136 3100 (hunting)</w:t>
            </w:r>
          </w:p>
        </w:tc>
        <w:tc>
          <w:tcPr>
            <w:tcW w:w="3724" w:type="dxa"/>
          </w:tcPr>
          <w:p w:rsidR="00106B5C" w:rsidRPr="005B2FE8" w:rsidRDefault="00106B5C" w:rsidP="00106B5C">
            <w:pPr>
              <w:spacing w:before="100" w:beforeAutospacing="1" w:after="100" w:afterAutospacing="1" w:line="375" w:lineRule="atLeast"/>
              <w:jc w:val="both"/>
              <w:rPr>
                <w:rFonts w:cs="Times New Roman"/>
                <w:sz w:val="24"/>
                <w:szCs w:val="24"/>
              </w:rPr>
            </w:pPr>
            <w:r w:rsidRPr="005B2FE8">
              <w:rPr>
                <w:rFonts w:cs="Times New Roman"/>
                <w:sz w:val="24"/>
                <w:szCs w:val="24"/>
              </w:rPr>
              <w:t>bsehelp@bseindia.com</w:t>
            </w:r>
          </w:p>
        </w:tc>
      </w:tr>
      <w:tr w:rsidR="00106B5C" w:rsidRPr="005B2FE8" w:rsidTr="00770A55">
        <w:tc>
          <w:tcPr>
            <w:tcW w:w="846" w:type="dxa"/>
          </w:tcPr>
          <w:p w:rsidR="00106B5C" w:rsidRPr="005B2FE8" w:rsidRDefault="00106B5C" w:rsidP="00106B5C">
            <w:pPr>
              <w:spacing w:before="100" w:beforeAutospacing="1" w:after="100" w:afterAutospacing="1" w:line="375" w:lineRule="atLeast"/>
              <w:jc w:val="both"/>
              <w:rPr>
                <w:rFonts w:cs="Times New Roman"/>
                <w:sz w:val="24"/>
                <w:szCs w:val="24"/>
              </w:rPr>
            </w:pPr>
            <w:r w:rsidRPr="005B2FE8">
              <w:rPr>
                <w:rFonts w:cs="Times New Roman"/>
                <w:sz w:val="24"/>
                <w:szCs w:val="24"/>
              </w:rPr>
              <w:t>2</w:t>
            </w:r>
          </w:p>
        </w:tc>
        <w:tc>
          <w:tcPr>
            <w:tcW w:w="1984" w:type="dxa"/>
          </w:tcPr>
          <w:p w:rsidR="00106B5C" w:rsidRPr="005B2FE8" w:rsidRDefault="00106B5C" w:rsidP="00106B5C">
            <w:pPr>
              <w:spacing w:before="100" w:beforeAutospacing="1" w:after="100" w:afterAutospacing="1" w:line="375" w:lineRule="atLeast"/>
              <w:jc w:val="both"/>
              <w:rPr>
                <w:rFonts w:cs="Times New Roman"/>
                <w:sz w:val="24"/>
                <w:szCs w:val="24"/>
              </w:rPr>
            </w:pPr>
            <w:r w:rsidRPr="005B2FE8">
              <w:rPr>
                <w:rFonts w:cs="Times New Roman"/>
                <w:sz w:val="24"/>
                <w:szCs w:val="24"/>
              </w:rPr>
              <w:t>IML Vendors</w:t>
            </w:r>
          </w:p>
        </w:tc>
        <w:tc>
          <w:tcPr>
            <w:tcW w:w="2513" w:type="dxa"/>
          </w:tcPr>
          <w:p w:rsidR="00106B5C" w:rsidRPr="005B2FE8" w:rsidRDefault="00106B5C" w:rsidP="005D307C">
            <w:pPr>
              <w:spacing w:before="100" w:beforeAutospacing="1" w:after="100" w:afterAutospacing="1" w:line="375" w:lineRule="atLeast"/>
              <w:jc w:val="center"/>
              <w:rPr>
                <w:rFonts w:cs="Times New Roman"/>
                <w:sz w:val="24"/>
                <w:szCs w:val="24"/>
              </w:rPr>
            </w:pPr>
            <w:r w:rsidRPr="005B2FE8">
              <w:rPr>
                <w:rFonts w:cs="Times New Roman"/>
                <w:sz w:val="24"/>
                <w:szCs w:val="24"/>
              </w:rPr>
              <w:t>+91-22-6136 3100 (hunting)</w:t>
            </w:r>
          </w:p>
        </w:tc>
        <w:tc>
          <w:tcPr>
            <w:tcW w:w="3724" w:type="dxa"/>
          </w:tcPr>
          <w:p w:rsidR="00106B5C" w:rsidRPr="005B2FE8" w:rsidRDefault="00106B5C" w:rsidP="00106B5C">
            <w:pPr>
              <w:spacing w:before="100" w:beforeAutospacing="1" w:after="100" w:afterAutospacing="1" w:line="375" w:lineRule="atLeast"/>
              <w:jc w:val="both"/>
              <w:rPr>
                <w:rFonts w:cs="Times New Roman"/>
                <w:sz w:val="24"/>
                <w:szCs w:val="24"/>
              </w:rPr>
            </w:pPr>
            <w:r w:rsidRPr="005B2FE8">
              <w:rPr>
                <w:rFonts w:cs="Times New Roman"/>
                <w:sz w:val="24"/>
                <w:szCs w:val="24"/>
              </w:rPr>
              <w:t>bsehelp@bseindia.com</w:t>
            </w:r>
          </w:p>
        </w:tc>
      </w:tr>
      <w:tr w:rsidR="00106B5C" w:rsidRPr="005B2FE8" w:rsidTr="00770A55">
        <w:tc>
          <w:tcPr>
            <w:tcW w:w="846" w:type="dxa"/>
          </w:tcPr>
          <w:p w:rsidR="00106B5C" w:rsidRPr="005B2FE8" w:rsidRDefault="00106B5C" w:rsidP="00106B5C">
            <w:pPr>
              <w:spacing w:before="100" w:beforeAutospacing="1" w:after="100" w:afterAutospacing="1" w:line="375" w:lineRule="atLeast"/>
              <w:jc w:val="both"/>
              <w:rPr>
                <w:rFonts w:cs="Times New Roman"/>
                <w:sz w:val="24"/>
                <w:szCs w:val="24"/>
              </w:rPr>
            </w:pPr>
            <w:r w:rsidRPr="005B2FE8">
              <w:rPr>
                <w:rFonts w:cs="Times New Roman"/>
                <w:sz w:val="24"/>
                <w:szCs w:val="24"/>
              </w:rPr>
              <w:t>3</w:t>
            </w:r>
          </w:p>
        </w:tc>
        <w:tc>
          <w:tcPr>
            <w:tcW w:w="1984" w:type="dxa"/>
          </w:tcPr>
          <w:p w:rsidR="00106B5C" w:rsidRPr="005B2FE8" w:rsidRDefault="00106B5C" w:rsidP="00106B5C">
            <w:pPr>
              <w:spacing w:before="100" w:beforeAutospacing="1" w:after="100" w:afterAutospacing="1" w:line="375" w:lineRule="atLeast"/>
              <w:jc w:val="both"/>
              <w:rPr>
                <w:rFonts w:cs="Times New Roman"/>
                <w:sz w:val="24"/>
                <w:szCs w:val="24"/>
              </w:rPr>
            </w:pPr>
            <w:r w:rsidRPr="005B2FE8">
              <w:rPr>
                <w:rFonts w:cs="Times New Roman"/>
                <w:sz w:val="24"/>
                <w:szCs w:val="24"/>
              </w:rPr>
              <w:t>IML Tech Support</w:t>
            </w:r>
          </w:p>
        </w:tc>
        <w:tc>
          <w:tcPr>
            <w:tcW w:w="2513" w:type="dxa"/>
          </w:tcPr>
          <w:p w:rsidR="00106B5C" w:rsidRPr="005B2FE8" w:rsidRDefault="00106B5C" w:rsidP="005D307C">
            <w:pPr>
              <w:spacing w:before="100" w:beforeAutospacing="1" w:after="100" w:afterAutospacing="1" w:line="375" w:lineRule="atLeast"/>
              <w:jc w:val="center"/>
              <w:rPr>
                <w:rFonts w:cs="Times New Roman"/>
                <w:sz w:val="24"/>
                <w:szCs w:val="24"/>
              </w:rPr>
            </w:pPr>
            <w:r w:rsidRPr="005B2FE8">
              <w:rPr>
                <w:rFonts w:cs="Times New Roman"/>
                <w:sz w:val="24"/>
                <w:szCs w:val="24"/>
              </w:rPr>
              <w:t>+91-2202272 8053</w:t>
            </w:r>
          </w:p>
        </w:tc>
        <w:tc>
          <w:tcPr>
            <w:tcW w:w="3724" w:type="dxa"/>
          </w:tcPr>
          <w:p w:rsidR="00106B5C" w:rsidRPr="005B2FE8" w:rsidRDefault="00106B5C" w:rsidP="00106B5C">
            <w:pPr>
              <w:spacing w:before="100" w:beforeAutospacing="1" w:after="100" w:afterAutospacing="1" w:line="375" w:lineRule="atLeast"/>
              <w:jc w:val="both"/>
              <w:rPr>
                <w:rFonts w:cs="Times New Roman"/>
                <w:sz w:val="24"/>
                <w:szCs w:val="24"/>
              </w:rPr>
            </w:pPr>
            <w:r w:rsidRPr="005B2FE8">
              <w:rPr>
                <w:rFonts w:cs="Times New Roman"/>
                <w:sz w:val="24"/>
                <w:szCs w:val="24"/>
              </w:rPr>
              <w:t>iml.techsupport@bseindia.com</w:t>
            </w:r>
          </w:p>
        </w:tc>
      </w:tr>
      <w:tr w:rsidR="00106B5C" w:rsidRPr="005B2FE8" w:rsidTr="00770A55">
        <w:tc>
          <w:tcPr>
            <w:tcW w:w="846" w:type="dxa"/>
          </w:tcPr>
          <w:p w:rsidR="00106B5C" w:rsidRPr="005B2FE8" w:rsidRDefault="00106B5C" w:rsidP="00106B5C">
            <w:pPr>
              <w:spacing w:before="100" w:beforeAutospacing="1" w:after="100" w:afterAutospacing="1" w:line="375" w:lineRule="atLeast"/>
              <w:jc w:val="both"/>
              <w:rPr>
                <w:rFonts w:cs="Times New Roman"/>
                <w:sz w:val="24"/>
                <w:szCs w:val="24"/>
              </w:rPr>
            </w:pPr>
            <w:r w:rsidRPr="005B2FE8">
              <w:rPr>
                <w:rFonts w:cs="Times New Roman"/>
                <w:sz w:val="24"/>
                <w:szCs w:val="24"/>
              </w:rPr>
              <w:t>4</w:t>
            </w:r>
          </w:p>
        </w:tc>
        <w:tc>
          <w:tcPr>
            <w:tcW w:w="1984" w:type="dxa"/>
          </w:tcPr>
          <w:p w:rsidR="00106B5C" w:rsidRPr="005B2FE8" w:rsidRDefault="00106B5C" w:rsidP="00106B5C">
            <w:pPr>
              <w:spacing w:before="100" w:beforeAutospacing="1" w:after="100" w:afterAutospacing="1" w:line="375" w:lineRule="atLeast"/>
              <w:jc w:val="both"/>
              <w:rPr>
                <w:rFonts w:cs="Times New Roman"/>
                <w:sz w:val="24"/>
                <w:szCs w:val="24"/>
              </w:rPr>
            </w:pPr>
            <w:r w:rsidRPr="005B2FE8">
              <w:rPr>
                <w:rFonts w:cs="Times New Roman"/>
                <w:sz w:val="24"/>
                <w:szCs w:val="24"/>
              </w:rPr>
              <w:t>Link provisioning</w:t>
            </w:r>
          </w:p>
        </w:tc>
        <w:tc>
          <w:tcPr>
            <w:tcW w:w="2513" w:type="dxa"/>
          </w:tcPr>
          <w:p w:rsidR="00106B5C" w:rsidRPr="005B2FE8" w:rsidRDefault="00106B5C" w:rsidP="005D307C">
            <w:pPr>
              <w:spacing w:before="100" w:beforeAutospacing="1" w:after="100" w:afterAutospacing="1" w:line="375" w:lineRule="atLeast"/>
              <w:jc w:val="center"/>
              <w:rPr>
                <w:rFonts w:cs="Times New Roman"/>
                <w:sz w:val="24"/>
                <w:szCs w:val="24"/>
              </w:rPr>
            </w:pPr>
            <w:r w:rsidRPr="005B2FE8">
              <w:rPr>
                <w:rFonts w:cs="Times New Roman"/>
                <w:sz w:val="24"/>
                <w:szCs w:val="24"/>
              </w:rPr>
              <w:t>+91-22-2272 8292 / 8519</w:t>
            </w:r>
          </w:p>
        </w:tc>
        <w:tc>
          <w:tcPr>
            <w:tcW w:w="3724" w:type="dxa"/>
          </w:tcPr>
          <w:p w:rsidR="00106B5C" w:rsidRPr="005B2FE8" w:rsidRDefault="00106B5C" w:rsidP="00106B5C">
            <w:pPr>
              <w:spacing w:before="100" w:beforeAutospacing="1" w:after="100" w:afterAutospacing="1" w:line="375" w:lineRule="atLeast"/>
              <w:jc w:val="both"/>
              <w:rPr>
                <w:rFonts w:cs="Times New Roman"/>
                <w:sz w:val="24"/>
                <w:szCs w:val="24"/>
              </w:rPr>
            </w:pPr>
            <w:r w:rsidRPr="005B2FE8">
              <w:rPr>
                <w:rFonts w:cs="Times New Roman"/>
                <w:sz w:val="24"/>
                <w:szCs w:val="24"/>
              </w:rPr>
              <w:t>Bsenetwork.logistics@bseindia.com</w:t>
            </w:r>
          </w:p>
        </w:tc>
      </w:tr>
      <w:tr w:rsidR="00106B5C" w:rsidRPr="005B2FE8" w:rsidTr="00770A55">
        <w:tc>
          <w:tcPr>
            <w:tcW w:w="846" w:type="dxa"/>
          </w:tcPr>
          <w:p w:rsidR="00106B5C" w:rsidRPr="005B2FE8" w:rsidRDefault="00106B5C" w:rsidP="00106B5C">
            <w:pPr>
              <w:spacing w:before="100" w:beforeAutospacing="1" w:after="100" w:afterAutospacing="1" w:line="375" w:lineRule="atLeast"/>
              <w:jc w:val="both"/>
              <w:rPr>
                <w:rFonts w:cs="Times New Roman"/>
                <w:sz w:val="24"/>
                <w:szCs w:val="24"/>
              </w:rPr>
            </w:pPr>
            <w:r w:rsidRPr="005B2FE8">
              <w:rPr>
                <w:rFonts w:cs="Times New Roman"/>
                <w:sz w:val="24"/>
                <w:szCs w:val="24"/>
              </w:rPr>
              <w:t>5</w:t>
            </w:r>
          </w:p>
        </w:tc>
        <w:tc>
          <w:tcPr>
            <w:tcW w:w="1984" w:type="dxa"/>
          </w:tcPr>
          <w:p w:rsidR="00106B5C" w:rsidRPr="005B2FE8" w:rsidRDefault="00106B5C" w:rsidP="00106B5C">
            <w:pPr>
              <w:spacing w:before="100" w:beforeAutospacing="1" w:after="100" w:afterAutospacing="1" w:line="375" w:lineRule="atLeast"/>
              <w:jc w:val="both"/>
              <w:rPr>
                <w:rFonts w:cs="Times New Roman"/>
                <w:sz w:val="24"/>
                <w:szCs w:val="24"/>
              </w:rPr>
            </w:pPr>
            <w:r w:rsidRPr="005B2FE8">
              <w:rPr>
                <w:rFonts w:cs="Times New Roman"/>
                <w:sz w:val="24"/>
                <w:szCs w:val="24"/>
              </w:rPr>
              <w:t>Link fault escalation</w:t>
            </w:r>
          </w:p>
        </w:tc>
        <w:tc>
          <w:tcPr>
            <w:tcW w:w="2513" w:type="dxa"/>
          </w:tcPr>
          <w:p w:rsidR="00106B5C" w:rsidRPr="005B2FE8" w:rsidRDefault="00106B5C" w:rsidP="00106B5C">
            <w:pPr>
              <w:spacing w:before="100" w:beforeAutospacing="1" w:after="100" w:afterAutospacing="1" w:line="375" w:lineRule="atLeast"/>
              <w:jc w:val="both"/>
              <w:rPr>
                <w:rFonts w:cs="Times New Roman"/>
                <w:sz w:val="24"/>
                <w:szCs w:val="24"/>
              </w:rPr>
            </w:pPr>
          </w:p>
        </w:tc>
        <w:tc>
          <w:tcPr>
            <w:tcW w:w="3724" w:type="dxa"/>
          </w:tcPr>
          <w:p w:rsidR="00106B5C" w:rsidRPr="005B2FE8" w:rsidRDefault="00561B07" w:rsidP="00106B5C">
            <w:pPr>
              <w:spacing w:before="100" w:beforeAutospacing="1" w:after="100" w:afterAutospacing="1" w:line="375" w:lineRule="atLeast"/>
              <w:jc w:val="both"/>
              <w:rPr>
                <w:rFonts w:cs="Times New Roman"/>
                <w:sz w:val="24"/>
                <w:szCs w:val="24"/>
              </w:rPr>
            </w:pPr>
            <w:hyperlink r:id="rId49" w:history="1">
              <w:r w:rsidR="005D307C" w:rsidRPr="005B2FE8">
                <w:rPr>
                  <w:rStyle w:val="Hyperlink"/>
                  <w:rFonts w:cs="Times New Roman"/>
                  <w:sz w:val="24"/>
                  <w:szCs w:val="24"/>
                </w:rPr>
                <w:t>Bse.networks@bseindia.com</w:t>
              </w:r>
            </w:hyperlink>
          </w:p>
        </w:tc>
      </w:tr>
      <w:tr w:rsidR="005D307C" w:rsidRPr="005B2FE8" w:rsidTr="00770A55">
        <w:tc>
          <w:tcPr>
            <w:tcW w:w="846" w:type="dxa"/>
          </w:tcPr>
          <w:p w:rsidR="005D307C" w:rsidRPr="005B2FE8" w:rsidRDefault="005D307C" w:rsidP="00106B5C">
            <w:pPr>
              <w:spacing w:before="100" w:beforeAutospacing="1" w:after="100" w:afterAutospacing="1" w:line="375" w:lineRule="atLeast"/>
              <w:jc w:val="both"/>
              <w:rPr>
                <w:rFonts w:cs="Times New Roman"/>
                <w:sz w:val="24"/>
                <w:szCs w:val="24"/>
              </w:rPr>
            </w:pPr>
            <w:r w:rsidRPr="005B2FE8">
              <w:rPr>
                <w:rFonts w:cs="Times New Roman"/>
                <w:sz w:val="24"/>
                <w:szCs w:val="24"/>
              </w:rPr>
              <w:t>6</w:t>
            </w:r>
          </w:p>
        </w:tc>
        <w:tc>
          <w:tcPr>
            <w:tcW w:w="1984" w:type="dxa"/>
          </w:tcPr>
          <w:p w:rsidR="005D307C" w:rsidRPr="005B2FE8" w:rsidRDefault="005D307C" w:rsidP="00106B5C">
            <w:pPr>
              <w:spacing w:before="100" w:beforeAutospacing="1" w:after="100" w:afterAutospacing="1" w:line="375" w:lineRule="atLeast"/>
              <w:jc w:val="both"/>
              <w:rPr>
                <w:rFonts w:cs="Times New Roman"/>
                <w:sz w:val="24"/>
                <w:szCs w:val="24"/>
              </w:rPr>
            </w:pPr>
            <w:proofErr w:type="spellStart"/>
            <w:r w:rsidRPr="005B2FE8">
              <w:rPr>
                <w:rFonts w:cs="Times New Roman"/>
                <w:sz w:val="24"/>
                <w:szCs w:val="24"/>
              </w:rPr>
              <w:t>Colo</w:t>
            </w:r>
            <w:proofErr w:type="spellEnd"/>
            <w:r w:rsidRPr="005B2FE8">
              <w:rPr>
                <w:rFonts w:cs="Times New Roman"/>
                <w:sz w:val="24"/>
                <w:szCs w:val="24"/>
              </w:rPr>
              <w:t xml:space="preserve"> Support</w:t>
            </w:r>
          </w:p>
        </w:tc>
        <w:tc>
          <w:tcPr>
            <w:tcW w:w="2513" w:type="dxa"/>
          </w:tcPr>
          <w:p w:rsidR="005D307C" w:rsidRPr="005B2FE8" w:rsidRDefault="005D307C" w:rsidP="00106B5C">
            <w:pPr>
              <w:spacing w:before="100" w:beforeAutospacing="1" w:after="100" w:afterAutospacing="1" w:line="375" w:lineRule="atLeast"/>
              <w:jc w:val="both"/>
              <w:rPr>
                <w:rFonts w:cs="Times New Roman"/>
                <w:sz w:val="24"/>
                <w:szCs w:val="24"/>
              </w:rPr>
            </w:pPr>
          </w:p>
        </w:tc>
        <w:tc>
          <w:tcPr>
            <w:tcW w:w="3724" w:type="dxa"/>
          </w:tcPr>
          <w:p w:rsidR="005D307C" w:rsidRPr="005B2FE8" w:rsidRDefault="00561B07" w:rsidP="00106B5C">
            <w:pPr>
              <w:spacing w:before="100" w:beforeAutospacing="1" w:after="100" w:afterAutospacing="1" w:line="375" w:lineRule="atLeast"/>
              <w:jc w:val="both"/>
              <w:rPr>
                <w:rFonts w:cs="Times New Roman"/>
                <w:sz w:val="24"/>
                <w:szCs w:val="24"/>
              </w:rPr>
            </w:pPr>
            <w:hyperlink r:id="rId50" w:history="1">
              <w:r w:rsidR="005D307C" w:rsidRPr="005B2FE8">
                <w:rPr>
                  <w:rStyle w:val="Hyperlink"/>
                  <w:rFonts w:cs="Times New Roman"/>
                  <w:sz w:val="24"/>
                  <w:szCs w:val="24"/>
                </w:rPr>
                <w:t>Tech.prog@bseindia.com</w:t>
              </w:r>
            </w:hyperlink>
          </w:p>
        </w:tc>
      </w:tr>
      <w:tr w:rsidR="005D307C" w:rsidRPr="005B2FE8" w:rsidTr="00770A55">
        <w:tc>
          <w:tcPr>
            <w:tcW w:w="846" w:type="dxa"/>
          </w:tcPr>
          <w:p w:rsidR="005D307C" w:rsidRPr="005B2FE8" w:rsidRDefault="005D307C" w:rsidP="00106B5C">
            <w:pPr>
              <w:spacing w:before="100" w:beforeAutospacing="1" w:after="100" w:afterAutospacing="1" w:line="375" w:lineRule="atLeast"/>
              <w:jc w:val="both"/>
              <w:rPr>
                <w:rFonts w:cs="Times New Roman"/>
                <w:sz w:val="24"/>
                <w:szCs w:val="24"/>
              </w:rPr>
            </w:pPr>
            <w:r w:rsidRPr="005B2FE8">
              <w:rPr>
                <w:rFonts w:cs="Times New Roman"/>
                <w:sz w:val="24"/>
                <w:szCs w:val="24"/>
              </w:rPr>
              <w:t>7</w:t>
            </w:r>
          </w:p>
        </w:tc>
        <w:tc>
          <w:tcPr>
            <w:tcW w:w="1984" w:type="dxa"/>
          </w:tcPr>
          <w:p w:rsidR="005D307C" w:rsidRPr="005B2FE8" w:rsidRDefault="005D307C" w:rsidP="00106B5C">
            <w:pPr>
              <w:spacing w:before="100" w:beforeAutospacing="1" w:after="100" w:afterAutospacing="1" w:line="375" w:lineRule="atLeast"/>
              <w:jc w:val="both"/>
              <w:rPr>
                <w:rFonts w:cs="Times New Roman"/>
                <w:sz w:val="24"/>
                <w:szCs w:val="24"/>
              </w:rPr>
            </w:pPr>
            <w:r w:rsidRPr="005B2FE8">
              <w:rPr>
                <w:rFonts w:cs="Times New Roman"/>
                <w:sz w:val="24"/>
                <w:szCs w:val="24"/>
              </w:rPr>
              <w:t>Datafeed</w:t>
            </w:r>
          </w:p>
        </w:tc>
        <w:tc>
          <w:tcPr>
            <w:tcW w:w="2513" w:type="dxa"/>
          </w:tcPr>
          <w:p w:rsidR="005D307C" w:rsidRPr="005B2FE8" w:rsidRDefault="005D307C" w:rsidP="00106B5C">
            <w:pPr>
              <w:spacing w:before="100" w:beforeAutospacing="1" w:after="100" w:afterAutospacing="1" w:line="375" w:lineRule="atLeast"/>
              <w:jc w:val="both"/>
              <w:rPr>
                <w:rFonts w:cs="Times New Roman"/>
                <w:sz w:val="24"/>
                <w:szCs w:val="24"/>
              </w:rPr>
            </w:pPr>
          </w:p>
        </w:tc>
        <w:tc>
          <w:tcPr>
            <w:tcW w:w="3724" w:type="dxa"/>
          </w:tcPr>
          <w:p w:rsidR="005D307C" w:rsidRPr="005B2FE8" w:rsidRDefault="00561B07" w:rsidP="00106B5C">
            <w:pPr>
              <w:spacing w:before="100" w:beforeAutospacing="1" w:after="100" w:afterAutospacing="1" w:line="375" w:lineRule="atLeast"/>
              <w:jc w:val="both"/>
              <w:rPr>
                <w:rFonts w:cs="Times New Roman"/>
                <w:sz w:val="24"/>
                <w:szCs w:val="24"/>
              </w:rPr>
            </w:pPr>
            <w:hyperlink r:id="rId51" w:history="1">
              <w:r w:rsidR="005D307C" w:rsidRPr="005B2FE8">
                <w:rPr>
                  <w:rStyle w:val="Hyperlink"/>
                  <w:rFonts w:cs="Times New Roman"/>
                  <w:sz w:val="24"/>
                  <w:szCs w:val="24"/>
                </w:rPr>
                <w:t>datafeed@bseindia.com</w:t>
              </w:r>
            </w:hyperlink>
          </w:p>
        </w:tc>
      </w:tr>
      <w:tr w:rsidR="005D307C" w:rsidRPr="005B2FE8" w:rsidTr="00770A55">
        <w:tc>
          <w:tcPr>
            <w:tcW w:w="846" w:type="dxa"/>
          </w:tcPr>
          <w:p w:rsidR="005D307C" w:rsidRPr="005B2FE8" w:rsidRDefault="005D307C" w:rsidP="00106B5C">
            <w:pPr>
              <w:spacing w:before="100" w:beforeAutospacing="1" w:after="100" w:afterAutospacing="1" w:line="375" w:lineRule="atLeast"/>
              <w:jc w:val="both"/>
              <w:rPr>
                <w:rFonts w:cs="Times New Roman"/>
                <w:sz w:val="24"/>
                <w:szCs w:val="24"/>
              </w:rPr>
            </w:pPr>
            <w:r w:rsidRPr="005B2FE8">
              <w:rPr>
                <w:rFonts w:cs="Times New Roman"/>
                <w:sz w:val="24"/>
                <w:szCs w:val="24"/>
              </w:rPr>
              <w:t>8</w:t>
            </w:r>
          </w:p>
        </w:tc>
        <w:tc>
          <w:tcPr>
            <w:tcW w:w="1984" w:type="dxa"/>
          </w:tcPr>
          <w:p w:rsidR="005D307C" w:rsidRPr="005B2FE8" w:rsidRDefault="005D307C" w:rsidP="00106B5C">
            <w:pPr>
              <w:spacing w:before="100" w:beforeAutospacing="1" w:after="100" w:afterAutospacing="1" w:line="375" w:lineRule="atLeast"/>
              <w:jc w:val="both"/>
              <w:rPr>
                <w:rFonts w:cs="Times New Roman"/>
                <w:sz w:val="24"/>
                <w:szCs w:val="24"/>
              </w:rPr>
            </w:pPr>
            <w:r w:rsidRPr="005B2FE8">
              <w:rPr>
                <w:rFonts w:cs="Times New Roman"/>
                <w:sz w:val="24"/>
                <w:szCs w:val="24"/>
              </w:rPr>
              <w:t>VPN for software vendors</w:t>
            </w:r>
          </w:p>
        </w:tc>
        <w:tc>
          <w:tcPr>
            <w:tcW w:w="2513" w:type="dxa"/>
          </w:tcPr>
          <w:p w:rsidR="005D307C" w:rsidRPr="005B2FE8" w:rsidRDefault="005D307C" w:rsidP="00106B5C">
            <w:pPr>
              <w:spacing w:before="100" w:beforeAutospacing="1" w:after="100" w:afterAutospacing="1" w:line="375" w:lineRule="atLeast"/>
              <w:jc w:val="both"/>
              <w:rPr>
                <w:rFonts w:cs="Times New Roman"/>
                <w:sz w:val="24"/>
                <w:szCs w:val="24"/>
              </w:rPr>
            </w:pPr>
          </w:p>
        </w:tc>
        <w:tc>
          <w:tcPr>
            <w:tcW w:w="3724" w:type="dxa"/>
          </w:tcPr>
          <w:p w:rsidR="005D307C" w:rsidRPr="005B2FE8" w:rsidRDefault="00561B07" w:rsidP="00106B5C">
            <w:pPr>
              <w:spacing w:before="100" w:beforeAutospacing="1" w:after="100" w:afterAutospacing="1" w:line="375" w:lineRule="atLeast"/>
              <w:jc w:val="both"/>
              <w:rPr>
                <w:rFonts w:cs="Times New Roman"/>
                <w:sz w:val="24"/>
                <w:szCs w:val="24"/>
              </w:rPr>
            </w:pPr>
            <w:hyperlink r:id="rId52" w:history="1">
              <w:r w:rsidR="005D307C" w:rsidRPr="005B2FE8">
                <w:rPr>
                  <w:rStyle w:val="Hyperlink"/>
                  <w:rFonts w:cs="Times New Roman"/>
                  <w:sz w:val="24"/>
                  <w:szCs w:val="24"/>
                </w:rPr>
                <w:t>bse.networks@bseindia.com</w:t>
              </w:r>
            </w:hyperlink>
          </w:p>
        </w:tc>
      </w:tr>
    </w:tbl>
    <w:p w:rsidR="00106B5C" w:rsidRPr="005B2FE8" w:rsidRDefault="00106B5C" w:rsidP="005B2FE8">
      <w:pPr>
        <w:shd w:val="clear" w:color="auto" w:fill="FFFFFF"/>
        <w:spacing w:before="100" w:beforeAutospacing="1" w:after="100" w:afterAutospacing="1" w:line="360" w:lineRule="auto"/>
        <w:jc w:val="both"/>
        <w:rPr>
          <w:rFonts w:cs="Times New Roman"/>
          <w:sz w:val="24"/>
          <w:szCs w:val="24"/>
        </w:rPr>
      </w:pPr>
    </w:p>
    <w:sectPr w:rsidR="00106B5C" w:rsidRPr="005B2FE8" w:rsidSect="0070532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C64DD" w:rsidRDefault="003C64DD" w:rsidP="00643E51">
      <w:pPr>
        <w:spacing w:after="0" w:line="240" w:lineRule="auto"/>
      </w:pPr>
      <w:r>
        <w:separator/>
      </w:r>
    </w:p>
  </w:endnote>
  <w:endnote w:type="continuationSeparator" w:id="0">
    <w:p w:rsidR="003C64DD" w:rsidRDefault="003C64DD" w:rsidP="00643E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95314703"/>
      <w:docPartObj>
        <w:docPartGallery w:val="Page Numbers (Bottom of Page)"/>
        <w:docPartUnique/>
      </w:docPartObj>
    </w:sdtPr>
    <w:sdtEndPr>
      <w:rPr>
        <w:color w:val="7F7F7F" w:themeColor="background1" w:themeShade="7F"/>
        <w:spacing w:val="60"/>
      </w:rPr>
    </w:sdtEndPr>
    <w:sdtContent>
      <w:p w:rsidR="00561B07" w:rsidRDefault="00561B07">
        <w:pPr>
          <w:pStyle w:val="Footer"/>
          <w:pBdr>
            <w:top w:val="single" w:sz="4" w:space="1" w:color="D9D9D9" w:themeColor="background1" w:themeShade="D9"/>
          </w:pBdr>
          <w:rPr>
            <w:b/>
            <w:bCs/>
          </w:rPr>
        </w:pPr>
        <w:r>
          <w:fldChar w:fldCharType="begin"/>
        </w:r>
        <w:r>
          <w:instrText xml:space="preserve"> PAGE   \* MERGEFORMAT </w:instrText>
        </w:r>
        <w:r>
          <w:fldChar w:fldCharType="separate"/>
        </w:r>
        <w:r w:rsidR="00AD0EFA" w:rsidRPr="00AD0EFA">
          <w:rPr>
            <w:b/>
            <w:bCs/>
            <w:noProof/>
          </w:rPr>
          <w:t>21</w:t>
        </w:r>
        <w:r>
          <w:rPr>
            <w:b/>
            <w:bCs/>
            <w:noProof/>
          </w:rPr>
          <w:fldChar w:fldCharType="end"/>
        </w:r>
        <w:r>
          <w:rPr>
            <w:b/>
            <w:bCs/>
          </w:rPr>
          <w:t xml:space="preserve"> | </w:t>
        </w:r>
        <w:r>
          <w:rPr>
            <w:color w:val="7F7F7F" w:themeColor="background1" w:themeShade="7F"/>
            <w:spacing w:val="60"/>
          </w:rPr>
          <w:t>Page</w:t>
        </w:r>
      </w:p>
    </w:sdtContent>
  </w:sdt>
  <w:p w:rsidR="00561B07" w:rsidRDefault="00561B0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C64DD" w:rsidRDefault="003C64DD" w:rsidP="00643E51">
      <w:pPr>
        <w:spacing w:after="0" w:line="240" w:lineRule="auto"/>
      </w:pPr>
      <w:r>
        <w:separator/>
      </w:r>
    </w:p>
  </w:footnote>
  <w:footnote w:type="continuationSeparator" w:id="0">
    <w:p w:rsidR="003C64DD" w:rsidRDefault="003C64DD" w:rsidP="00643E5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1B07" w:rsidRDefault="00561B07">
    <w:pPr>
      <w:pStyle w:val="Header"/>
    </w:pPr>
    <w:r>
      <w:t>Master Circular BSE IT - 2016</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0F45B0D"/>
    <w:multiLevelType w:val="hybridMultilevel"/>
    <w:tmpl w:val="7ED2B3F2"/>
    <w:lvl w:ilvl="0" w:tplc="CCF0B5EA">
      <w:start w:val="680"/>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24EF3008"/>
    <w:multiLevelType w:val="hybridMultilevel"/>
    <w:tmpl w:val="43BE34E2"/>
    <w:lvl w:ilvl="0" w:tplc="6C1A82EE">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 w15:restartNumberingAfterBreak="0">
    <w:nsid w:val="26D33228"/>
    <w:multiLevelType w:val="hybridMultilevel"/>
    <w:tmpl w:val="D9066EC2"/>
    <w:lvl w:ilvl="0" w:tplc="30520764">
      <w:start w:val="30"/>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2C155ED2"/>
    <w:multiLevelType w:val="multilevel"/>
    <w:tmpl w:val="B568D65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D19544F"/>
    <w:multiLevelType w:val="hybridMultilevel"/>
    <w:tmpl w:val="BCCA1A5C"/>
    <w:lvl w:ilvl="0" w:tplc="27181212">
      <w:start w:val="30"/>
      <w:numFmt w:val="bullet"/>
      <w:lvlText w:val=""/>
      <w:lvlJc w:val="left"/>
      <w:pPr>
        <w:ind w:left="420" w:hanging="360"/>
      </w:pPr>
      <w:rPr>
        <w:rFonts w:ascii="Symbol" w:eastAsiaTheme="minorHAnsi" w:hAnsi="Symbol" w:cstheme="minorBidi" w:hint="default"/>
      </w:rPr>
    </w:lvl>
    <w:lvl w:ilvl="1" w:tplc="40090003" w:tentative="1">
      <w:start w:val="1"/>
      <w:numFmt w:val="bullet"/>
      <w:lvlText w:val="o"/>
      <w:lvlJc w:val="left"/>
      <w:pPr>
        <w:ind w:left="1140" w:hanging="360"/>
      </w:pPr>
      <w:rPr>
        <w:rFonts w:ascii="Courier New" w:hAnsi="Courier New" w:cs="Courier New" w:hint="default"/>
      </w:rPr>
    </w:lvl>
    <w:lvl w:ilvl="2" w:tplc="40090005" w:tentative="1">
      <w:start w:val="1"/>
      <w:numFmt w:val="bullet"/>
      <w:lvlText w:val=""/>
      <w:lvlJc w:val="left"/>
      <w:pPr>
        <w:ind w:left="1860" w:hanging="360"/>
      </w:pPr>
      <w:rPr>
        <w:rFonts w:ascii="Wingdings" w:hAnsi="Wingdings" w:hint="default"/>
      </w:rPr>
    </w:lvl>
    <w:lvl w:ilvl="3" w:tplc="40090001" w:tentative="1">
      <w:start w:val="1"/>
      <w:numFmt w:val="bullet"/>
      <w:lvlText w:val=""/>
      <w:lvlJc w:val="left"/>
      <w:pPr>
        <w:ind w:left="2580" w:hanging="360"/>
      </w:pPr>
      <w:rPr>
        <w:rFonts w:ascii="Symbol" w:hAnsi="Symbol" w:hint="default"/>
      </w:rPr>
    </w:lvl>
    <w:lvl w:ilvl="4" w:tplc="40090003" w:tentative="1">
      <w:start w:val="1"/>
      <w:numFmt w:val="bullet"/>
      <w:lvlText w:val="o"/>
      <w:lvlJc w:val="left"/>
      <w:pPr>
        <w:ind w:left="3300" w:hanging="360"/>
      </w:pPr>
      <w:rPr>
        <w:rFonts w:ascii="Courier New" w:hAnsi="Courier New" w:cs="Courier New" w:hint="default"/>
      </w:rPr>
    </w:lvl>
    <w:lvl w:ilvl="5" w:tplc="40090005" w:tentative="1">
      <w:start w:val="1"/>
      <w:numFmt w:val="bullet"/>
      <w:lvlText w:val=""/>
      <w:lvlJc w:val="left"/>
      <w:pPr>
        <w:ind w:left="4020" w:hanging="360"/>
      </w:pPr>
      <w:rPr>
        <w:rFonts w:ascii="Wingdings" w:hAnsi="Wingdings" w:hint="default"/>
      </w:rPr>
    </w:lvl>
    <w:lvl w:ilvl="6" w:tplc="40090001" w:tentative="1">
      <w:start w:val="1"/>
      <w:numFmt w:val="bullet"/>
      <w:lvlText w:val=""/>
      <w:lvlJc w:val="left"/>
      <w:pPr>
        <w:ind w:left="4740" w:hanging="360"/>
      </w:pPr>
      <w:rPr>
        <w:rFonts w:ascii="Symbol" w:hAnsi="Symbol" w:hint="default"/>
      </w:rPr>
    </w:lvl>
    <w:lvl w:ilvl="7" w:tplc="40090003" w:tentative="1">
      <w:start w:val="1"/>
      <w:numFmt w:val="bullet"/>
      <w:lvlText w:val="o"/>
      <w:lvlJc w:val="left"/>
      <w:pPr>
        <w:ind w:left="5460" w:hanging="360"/>
      </w:pPr>
      <w:rPr>
        <w:rFonts w:ascii="Courier New" w:hAnsi="Courier New" w:cs="Courier New" w:hint="default"/>
      </w:rPr>
    </w:lvl>
    <w:lvl w:ilvl="8" w:tplc="40090005" w:tentative="1">
      <w:start w:val="1"/>
      <w:numFmt w:val="bullet"/>
      <w:lvlText w:val=""/>
      <w:lvlJc w:val="left"/>
      <w:pPr>
        <w:ind w:left="6180" w:hanging="360"/>
      </w:pPr>
      <w:rPr>
        <w:rFonts w:ascii="Wingdings" w:hAnsi="Wingdings" w:hint="default"/>
      </w:rPr>
    </w:lvl>
  </w:abstractNum>
  <w:abstractNum w:abstractNumId="5" w15:restartNumberingAfterBreak="0">
    <w:nsid w:val="32243A13"/>
    <w:multiLevelType w:val="hybridMultilevel"/>
    <w:tmpl w:val="354C1024"/>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359A0186"/>
    <w:multiLevelType w:val="hybridMultilevel"/>
    <w:tmpl w:val="D9066EC2"/>
    <w:lvl w:ilvl="0" w:tplc="30520764">
      <w:start w:val="30"/>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15:restartNumberingAfterBreak="0">
    <w:nsid w:val="3E283FEE"/>
    <w:multiLevelType w:val="hybridMultilevel"/>
    <w:tmpl w:val="8392FB80"/>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15:restartNumberingAfterBreak="0">
    <w:nsid w:val="494F1021"/>
    <w:multiLevelType w:val="hybridMultilevel"/>
    <w:tmpl w:val="0C881104"/>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15:restartNumberingAfterBreak="0">
    <w:nsid w:val="5D3C08AB"/>
    <w:multiLevelType w:val="hybridMultilevel"/>
    <w:tmpl w:val="3F204200"/>
    <w:lvl w:ilvl="0" w:tplc="CBA6516E">
      <w:start w:val="19"/>
      <w:numFmt w:val="bullet"/>
      <w:lvlText w:val=""/>
      <w:lvlJc w:val="left"/>
      <w:pPr>
        <w:ind w:left="720" w:hanging="360"/>
      </w:pPr>
      <w:rPr>
        <w:rFonts w:ascii="Symbol" w:eastAsiaTheme="minorHAnsi" w:hAnsi="Symbol" w:cstheme="minorBidi"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0" w15:restartNumberingAfterBreak="0">
    <w:nsid w:val="63045176"/>
    <w:multiLevelType w:val="multilevel"/>
    <w:tmpl w:val="B122F0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5937F5D"/>
    <w:multiLevelType w:val="hybridMultilevel"/>
    <w:tmpl w:val="A5063ED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15:restartNumberingAfterBreak="0">
    <w:nsid w:val="6CDC7A3C"/>
    <w:multiLevelType w:val="hybridMultilevel"/>
    <w:tmpl w:val="30C422F8"/>
    <w:lvl w:ilvl="0" w:tplc="6868FF64">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3" w15:restartNumberingAfterBreak="0">
    <w:nsid w:val="79157007"/>
    <w:multiLevelType w:val="hybridMultilevel"/>
    <w:tmpl w:val="28468DC2"/>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15:restartNumberingAfterBreak="0">
    <w:nsid w:val="7C08208E"/>
    <w:multiLevelType w:val="hybridMultilevel"/>
    <w:tmpl w:val="394097DE"/>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15:restartNumberingAfterBreak="0">
    <w:nsid w:val="7E3F7EEF"/>
    <w:multiLevelType w:val="hybridMultilevel"/>
    <w:tmpl w:val="B9AA5CF8"/>
    <w:lvl w:ilvl="0" w:tplc="4009000F">
      <w:start w:val="1"/>
      <w:numFmt w:val="decimal"/>
      <w:lvlText w:val="%1."/>
      <w:lvlJc w:val="left"/>
      <w:pPr>
        <w:ind w:left="765" w:hanging="360"/>
      </w:pPr>
    </w:lvl>
    <w:lvl w:ilvl="1" w:tplc="40090019" w:tentative="1">
      <w:start w:val="1"/>
      <w:numFmt w:val="lowerLetter"/>
      <w:lvlText w:val="%2."/>
      <w:lvlJc w:val="left"/>
      <w:pPr>
        <w:ind w:left="1485" w:hanging="360"/>
      </w:pPr>
    </w:lvl>
    <w:lvl w:ilvl="2" w:tplc="4009001B" w:tentative="1">
      <w:start w:val="1"/>
      <w:numFmt w:val="lowerRoman"/>
      <w:lvlText w:val="%3."/>
      <w:lvlJc w:val="right"/>
      <w:pPr>
        <w:ind w:left="2205" w:hanging="180"/>
      </w:pPr>
    </w:lvl>
    <w:lvl w:ilvl="3" w:tplc="4009000F" w:tentative="1">
      <w:start w:val="1"/>
      <w:numFmt w:val="decimal"/>
      <w:lvlText w:val="%4."/>
      <w:lvlJc w:val="left"/>
      <w:pPr>
        <w:ind w:left="2925" w:hanging="360"/>
      </w:pPr>
    </w:lvl>
    <w:lvl w:ilvl="4" w:tplc="40090019" w:tentative="1">
      <w:start w:val="1"/>
      <w:numFmt w:val="lowerLetter"/>
      <w:lvlText w:val="%5."/>
      <w:lvlJc w:val="left"/>
      <w:pPr>
        <w:ind w:left="3645" w:hanging="360"/>
      </w:pPr>
    </w:lvl>
    <w:lvl w:ilvl="5" w:tplc="4009001B" w:tentative="1">
      <w:start w:val="1"/>
      <w:numFmt w:val="lowerRoman"/>
      <w:lvlText w:val="%6."/>
      <w:lvlJc w:val="right"/>
      <w:pPr>
        <w:ind w:left="4365" w:hanging="180"/>
      </w:pPr>
    </w:lvl>
    <w:lvl w:ilvl="6" w:tplc="4009000F" w:tentative="1">
      <w:start w:val="1"/>
      <w:numFmt w:val="decimal"/>
      <w:lvlText w:val="%7."/>
      <w:lvlJc w:val="left"/>
      <w:pPr>
        <w:ind w:left="5085" w:hanging="360"/>
      </w:pPr>
    </w:lvl>
    <w:lvl w:ilvl="7" w:tplc="40090019" w:tentative="1">
      <w:start w:val="1"/>
      <w:numFmt w:val="lowerLetter"/>
      <w:lvlText w:val="%8."/>
      <w:lvlJc w:val="left"/>
      <w:pPr>
        <w:ind w:left="5805" w:hanging="360"/>
      </w:pPr>
    </w:lvl>
    <w:lvl w:ilvl="8" w:tplc="4009001B" w:tentative="1">
      <w:start w:val="1"/>
      <w:numFmt w:val="lowerRoman"/>
      <w:lvlText w:val="%9."/>
      <w:lvlJc w:val="right"/>
      <w:pPr>
        <w:ind w:left="6525" w:hanging="180"/>
      </w:pPr>
    </w:lvl>
  </w:abstractNum>
  <w:num w:numId="1">
    <w:abstractNumId w:val="15"/>
  </w:num>
  <w:num w:numId="2">
    <w:abstractNumId w:val="7"/>
  </w:num>
  <w:num w:numId="3">
    <w:abstractNumId w:val="13"/>
  </w:num>
  <w:num w:numId="4">
    <w:abstractNumId w:val="4"/>
  </w:num>
  <w:num w:numId="5">
    <w:abstractNumId w:val="6"/>
  </w:num>
  <w:num w:numId="6">
    <w:abstractNumId w:val="2"/>
  </w:num>
  <w:num w:numId="7">
    <w:abstractNumId w:val="3"/>
  </w:num>
  <w:num w:numId="8">
    <w:abstractNumId w:val="10"/>
  </w:num>
  <w:num w:numId="9">
    <w:abstractNumId w:val="9"/>
  </w:num>
  <w:num w:numId="10">
    <w:abstractNumId w:val="5"/>
  </w:num>
  <w:num w:numId="11">
    <w:abstractNumId w:val="12"/>
  </w:num>
  <w:num w:numId="12">
    <w:abstractNumId w:val="11"/>
  </w:num>
  <w:num w:numId="13">
    <w:abstractNumId w:val="1"/>
  </w:num>
  <w:num w:numId="14">
    <w:abstractNumId w:val="14"/>
  </w:num>
  <w:num w:numId="15">
    <w:abstractNumId w:val="8"/>
  </w:num>
  <w:num w:numId="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64E2A"/>
    <w:rsid w:val="000048F0"/>
    <w:rsid w:val="00005240"/>
    <w:rsid w:val="0000642E"/>
    <w:rsid w:val="00014913"/>
    <w:rsid w:val="000202DF"/>
    <w:rsid w:val="00050736"/>
    <w:rsid w:val="00052342"/>
    <w:rsid w:val="0006789A"/>
    <w:rsid w:val="000A6709"/>
    <w:rsid w:val="00106B5C"/>
    <w:rsid w:val="001524F0"/>
    <w:rsid w:val="00217880"/>
    <w:rsid w:val="00222223"/>
    <w:rsid w:val="0024269F"/>
    <w:rsid w:val="00275245"/>
    <w:rsid w:val="0029489B"/>
    <w:rsid w:val="002D0D00"/>
    <w:rsid w:val="002F4641"/>
    <w:rsid w:val="003018C5"/>
    <w:rsid w:val="00352B46"/>
    <w:rsid w:val="003647D8"/>
    <w:rsid w:val="0036702A"/>
    <w:rsid w:val="0039543C"/>
    <w:rsid w:val="003B09B4"/>
    <w:rsid w:val="003C64DD"/>
    <w:rsid w:val="00411CBF"/>
    <w:rsid w:val="00424175"/>
    <w:rsid w:val="004C04CC"/>
    <w:rsid w:val="00535D7B"/>
    <w:rsid w:val="00537F98"/>
    <w:rsid w:val="00553B77"/>
    <w:rsid w:val="00561B07"/>
    <w:rsid w:val="005B2FE8"/>
    <w:rsid w:val="005D307C"/>
    <w:rsid w:val="00604798"/>
    <w:rsid w:val="00620EAC"/>
    <w:rsid w:val="00643E51"/>
    <w:rsid w:val="006641D1"/>
    <w:rsid w:val="00672D4E"/>
    <w:rsid w:val="00674967"/>
    <w:rsid w:val="0069258A"/>
    <w:rsid w:val="006D4B8D"/>
    <w:rsid w:val="006F60EB"/>
    <w:rsid w:val="00700554"/>
    <w:rsid w:val="00702EF9"/>
    <w:rsid w:val="00705320"/>
    <w:rsid w:val="00710E6C"/>
    <w:rsid w:val="0073634D"/>
    <w:rsid w:val="00764E2A"/>
    <w:rsid w:val="00764FCD"/>
    <w:rsid w:val="00770A55"/>
    <w:rsid w:val="007B1863"/>
    <w:rsid w:val="00840F08"/>
    <w:rsid w:val="00874EC4"/>
    <w:rsid w:val="008C438B"/>
    <w:rsid w:val="008E4160"/>
    <w:rsid w:val="008E4D3A"/>
    <w:rsid w:val="008E52E2"/>
    <w:rsid w:val="0090480C"/>
    <w:rsid w:val="009072BE"/>
    <w:rsid w:val="00933632"/>
    <w:rsid w:val="00946811"/>
    <w:rsid w:val="00954330"/>
    <w:rsid w:val="00964C1C"/>
    <w:rsid w:val="009B5424"/>
    <w:rsid w:val="009D6DB8"/>
    <w:rsid w:val="009F2E5D"/>
    <w:rsid w:val="00A028E0"/>
    <w:rsid w:val="00A02E98"/>
    <w:rsid w:val="00A24109"/>
    <w:rsid w:val="00A34C5A"/>
    <w:rsid w:val="00AD0EFA"/>
    <w:rsid w:val="00AD1598"/>
    <w:rsid w:val="00AE5AF0"/>
    <w:rsid w:val="00B13B7D"/>
    <w:rsid w:val="00B61B2E"/>
    <w:rsid w:val="00B664EE"/>
    <w:rsid w:val="00B9495E"/>
    <w:rsid w:val="00BA2B60"/>
    <w:rsid w:val="00BA530A"/>
    <w:rsid w:val="00BC5878"/>
    <w:rsid w:val="00BE2F4D"/>
    <w:rsid w:val="00BF4C38"/>
    <w:rsid w:val="00C6186C"/>
    <w:rsid w:val="00C62847"/>
    <w:rsid w:val="00CC44B2"/>
    <w:rsid w:val="00CD1BA7"/>
    <w:rsid w:val="00CF1419"/>
    <w:rsid w:val="00D11A26"/>
    <w:rsid w:val="00D17790"/>
    <w:rsid w:val="00D76A5B"/>
    <w:rsid w:val="00DE33B0"/>
    <w:rsid w:val="00E00214"/>
    <w:rsid w:val="00E2769E"/>
    <w:rsid w:val="00E45325"/>
    <w:rsid w:val="00E674BF"/>
    <w:rsid w:val="00EA06BB"/>
    <w:rsid w:val="00EB1580"/>
    <w:rsid w:val="00ED150D"/>
    <w:rsid w:val="00EF4692"/>
    <w:rsid w:val="00F064BD"/>
    <w:rsid w:val="00F301DC"/>
    <w:rsid w:val="00F90024"/>
    <w:rsid w:val="00F93D00"/>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764117A-ED9B-47AE-BE91-008EFD2CF2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840F0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710E6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710E6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43E51"/>
    <w:pPr>
      <w:tabs>
        <w:tab w:val="center" w:pos="4513"/>
        <w:tab w:val="right" w:pos="9026"/>
      </w:tabs>
      <w:spacing w:after="0" w:line="240" w:lineRule="auto"/>
    </w:pPr>
  </w:style>
  <w:style w:type="character" w:customStyle="1" w:styleId="HeaderChar">
    <w:name w:val="Header Char"/>
    <w:basedOn w:val="DefaultParagraphFont"/>
    <w:link w:val="Header"/>
    <w:uiPriority w:val="99"/>
    <w:rsid w:val="00643E51"/>
  </w:style>
  <w:style w:type="paragraph" w:styleId="Footer">
    <w:name w:val="footer"/>
    <w:basedOn w:val="Normal"/>
    <w:link w:val="FooterChar"/>
    <w:uiPriority w:val="99"/>
    <w:unhideWhenUsed/>
    <w:rsid w:val="00643E51"/>
    <w:pPr>
      <w:tabs>
        <w:tab w:val="center" w:pos="4513"/>
        <w:tab w:val="right" w:pos="9026"/>
      </w:tabs>
      <w:spacing w:after="0" w:line="240" w:lineRule="auto"/>
    </w:pPr>
  </w:style>
  <w:style w:type="character" w:customStyle="1" w:styleId="FooterChar">
    <w:name w:val="Footer Char"/>
    <w:basedOn w:val="DefaultParagraphFont"/>
    <w:link w:val="Footer"/>
    <w:uiPriority w:val="99"/>
    <w:rsid w:val="00643E51"/>
  </w:style>
  <w:style w:type="table" w:styleId="TableGrid">
    <w:name w:val="Table Grid"/>
    <w:basedOn w:val="TableNormal"/>
    <w:uiPriority w:val="39"/>
    <w:rsid w:val="00964C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B1580"/>
    <w:pPr>
      <w:ind w:left="720"/>
      <w:contextualSpacing/>
    </w:pPr>
  </w:style>
  <w:style w:type="paragraph" w:customStyle="1" w:styleId="Default">
    <w:name w:val="Default"/>
    <w:rsid w:val="00946811"/>
    <w:pPr>
      <w:autoSpaceDE w:val="0"/>
      <w:autoSpaceDN w:val="0"/>
      <w:adjustRightInd w:val="0"/>
      <w:spacing w:after="0" w:line="240" w:lineRule="auto"/>
    </w:pPr>
    <w:rPr>
      <w:rFonts w:ascii="Calibri" w:hAnsi="Calibri" w:cs="Calibri"/>
      <w:color w:val="000000"/>
      <w:sz w:val="24"/>
      <w:szCs w:val="24"/>
    </w:rPr>
  </w:style>
  <w:style w:type="character" w:styleId="Hyperlink">
    <w:name w:val="Hyperlink"/>
    <w:basedOn w:val="DefaultParagraphFont"/>
    <w:uiPriority w:val="99"/>
    <w:unhideWhenUsed/>
    <w:rsid w:val="00705320"/>
    <w:rPr>
      <w:color w:val="0563C1" w:themeColor="hyperlink"/>
      <w:u w:val="single"/>
    </w:rPr>
  </w:style>
  <w:style w:type="character" w:customStyle="1" w:styleId="Heading1Char">
    <w:name w:val="Heading 1 Char"/>
    <w:basedOn w:val="DefaultParagraphFont"/>
    <w:link w:val="Heading1"/>
    <w:uiPriority w:val="9"/>
    <w:rsid w:val="00840F08"/>
    <w:rPr>
      <w:rFonts w:asciiTheme="majorHAnsi" w:eastAsiaTheme="majorEastAsia" w:hAnsiTheme="majorHAnsi" w:cstheme="majorBidi"/>
      <w:color w:val="2E74B5" w:themeColor="accent1" w:themeShade="BF"/>
      <w:sz w:val="32"/>
      <w:szCs w:val="32"/>
    </w:rPr>
  </w:style>
  <w:style w:type="paragraph" w:styleId="Title">
    <w:name w:val="Title"/>
    <w:basedOn w:val="Normal"/>
    <w:next w:val="Normal"/>
    <w:link w:val="TitleChar"/>
    <w:uiPriority w:val="10"/>
    <w:qFormat/>
    <w:rsid w:val="00840F0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40F08"/>
    <w:rPr>
      <w:rFonts w:asciiTheme="majorHAnsi" w:eastAsiaTheme="majorEastAsia" w:hAnsiTheme="majorHAnsi" w:cstheme="majorBidi"/>
      <w:spacing w:val="-10"/>
      <w:kern w:val="28"/>
      <w:sz w:val="56"/>
      <w:szCs w:val="56"/>
    </w:rPr>
  </w:style>
  <w:style w:type="character" w:customStyle="1" w:styleId="Heading2Char">
    <w:name w:val="Heading 2 Char"/>
    <w:basedOn w:val="DefaultParagraphFont"/>
    <w:link w:val="Heading2"/>
    <w:uiPriority w:val="9"/>
    <w:rsid w:val="00710E6C"/>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710E6C"/>
    <w:rPr>
      <w:rFonts w:asciiTheme="majorHAnsi" w:eastAsiaTheme="majorEastAsia" w:hAnsiTheme="majorHAnsi" w:cstheme="majorBidi"/>
      <w:color w:val="1F4D78" w:themeColor="accent1" w:themeShade="7F"/>
      <w:sz w:val="24"/>
      <w:szCs w:val="24"/>
    </w:rPr>
  </w:style>
  <w:style w:type="paragraph" w:styleId="TOCHeading">
    <w:name w:val="TOC Heading"/>
    <w:basedOn w:val="Heading1"/>
    <w:next w:val="Normal"/>
    <w:uiPriority w:val="39"/>
    <w:unhideWhenUsed/>
    <w:qFormat/>
    <w:rsid w:val="00EF4692"/>
    <w:pPr>
      <w:outlineLvl w:val="9"/>
    </w:pPr>
    <w:rPr>
      <w:lang w:val="en-US"/>
    </w:rPr>
  </w:style>
  <w:style w:type="paragraph" w:styleId="TOC1">
    <w:name w:val="toc 1"/>
    <w:basedOn w:val="Normal"/>
    <w:next w:val="Normal"/>
    <w:autoRedefine/>
    <w:uiPriority w:val="39"/>
    <w:unhideWhenUsed/>
    <w:rsid w:val="00EF4692"/>
    <w:pPr>
      <w:spacing w:after="100"/>
    </w:pPr>
  </w:style>
  <w:style w:type="paragraph" w:styleId="TOC2">
    <w:name w:val="toc 2"/>
    <w:basedOn w:val="Normal"/>
    <w:next w:val="Normal"/>
    <w:autoRedefine/>
    <w:uiPriority w:val="39"/>
    <w:unhideWhenUsed/>
    <w:rsid w:val="00EF4692"/>
    <w:pPr>
      <w:spacing w:after="100"/>
      <w:ind w:left="220"/>
    </w:pPr>
  </w:style>
  <w:style w:type="paragraph" w:styleId="TOC3">
    <w:name w:val="toc 3"/>
    <w:basedOn w:val="Normal"/>
    <w:next w:val="Normal"/>
    <w:autoRedefine/>
    <w:uiPriority w:val="39"/>
    <w:unhideWhenUsed/>
    <w:rsid w:val="00EF4692"/>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0613589">
      <w:bodyDiv w:val="1"/>
      <w:marLeft w:val="0"/>
      <w:marRight w:val="0"/>
      <w:marTop w:val="0"/>
      <w:marBottom w:val="0"/>
      <w:divBdr>
        <w:top w:val="none" w:sz="0" w:space="0" w:color="auto"/>
        <w:left w:val="none" w:sz="0" w:space="0" w:color="auto"/>
        <w:bottom w:val="none" w:sz="0" w:space="0" w:color="auto"/>
        <w:right w:val="none" w:sz="0" w:space="0" w:color="auto"/>
      </w:divBdr>
    </w:div>
    <w:div w:id="414324927">
      <w:bodyDiv w:val="1"/>
      <w:marLeft w:val="0"/>
      <w:marRight w:val="0"/>
      <w:marTop w:val="0"/>
      <w:marBottom w:val="0"/>
      <w:divBdr>
        <w:top w:val="none" w:sz="0" w:space="0" w:color="auto"/>
        <w:left w:val="none" w:sz="0" w:space="0" w:color="auto"/>
        <w:bottom w:val="none" w:sz="0" w:space="0" w:color="auto"/>
        <w:right w:val="none" w:sz="0" w:space="0" w:color="auto"/>
      </w:divBdr>
      <w:divsChild>
        <w:div w:id="1405101152">
          <w:marLeft w:val="0"/>
          <w:marRight w:val="0"/>
          <w:marTop w:val="0"/>
          <w:marBottom w:val="0"/>
          <w:divBdr>
            <w:top w:val="none" w:sz="0" w:space="0" w:color="auto"/>
            <w:left w:val="none" w:sz="0" w:space="0" w:color="auto"/>
            <w:bottom w:val="none" w:sz="0" w:space="0" w:color="auto"/>
            <w:right w:val="none" w:sz="0" w:space="0" w:color="auto"/>
          </w:divBdr>
          <w:divsChild>
            <w:div w:id="629438124">
              <w:marLeft w:val="0"/>
              <w:marRight w:val="0"/>
              <w:marTop w:val="0"/>
              <w:marBottom w:val="0"/>
              <w:divBdr>
                <w:top w:val="none" w:sz="0" w:space="0" w:color="auto"/>
                <w:left w:val="none" w:sz="0" w:space="0" w:color="auto"/>
                <w:bottom w:val="none" w:sz="0" w:space="0" w:color="auto"/>
                <w:right w:val="none" w:sz="0" w:space="0" w:color="auto"/>
              </w:divBdr>
              <w:divsChild>
                <w:div w:id="1082600515">
                  <w:marLeft w:val="0"/>
                  <w:marRight w:val="0"/>
                  <w:marTop w:val="0"/>
                  <w:marBottom w:val="0"/>
                  <w:divBdr>
                    <w:top w:val="none" w:sz="0" w:space="0" w:color="auto"/>
                    <w:left w:val="none" w:sz="0" w:space="0" w:color="auto"/>
                    <w:bottom w:val="none" w:sz="0" w:space="0" w:color="auto"/>
                    <w:right w:val="none" w:sz="0" w:space="0" w:color="auto"/>
                  </w:divBdr>
                  <w:divsChild>
                    <w:div w:id="826360495">
                      <w:marLeft w:val="0"/>
                      <w:marRight w:val="0"/>
                      <w:marTop w:val="0"/>
                      <w:marBottom w:val="0"/>
                      <w:divBdr>
                        <w:top w:val="none" w:sz="0" w:space="0" w:color="auto"/>
                        <w:left w:val="none" w:sz="0" w:space="0" w:color="auto"/>
                        <w:bottom w:val="none" w:sz="0" w:space="0" w:color="auto"/>
                        <w:right w:val="none" w:sz="0" w:space="0" w:color="auto"/>
                      </w:divBdr>
                      <w:divsChild>
                        <w:div w:id="1233926456">
                          <w:marLeft w:val="0"/>
                          <w:marRight w:val="0"/>
                          <w:marTop w:val="0"/>
                          <w:marBottom w:val="0"/>
                          <w:divBdr>
                            <w:top w:val="none" w:sz="0" w:space="0" w:color="auto"/>
                            <w:left w:val="none" w:sz="0" w:space="0" w:color="auto"/>
                            <w:bottom w:val="none" w:sz="0" w:space="0" w:color="auto"/>
                            <w:right w:val="none" w:sz="0" w:space="0" w:color="auto"/>
                          </w:divBdr>
                          <w:divsChild>
                            <w:div w:id="656422798">
                              <w:marLeft w:val="0"/>
                              <w:marRight w:val="0"/>
                              <w:marTop w:val="120"/>
                              <w:marBottom w:val="0"/>
                              <w:divBdr>
                                <w:top w:val="none" w:sz="0" w:space="0" w:color="auto"/>
                                <w:left w:val="none" w:sz="0" w:space="0" w:color="auto"/>
                                <w:bottom w:val="none" w:sz="0" w:space="0" w:color="auto"/>
                                <w:right w:val="none" w:sz="0" w:space="0" w:color="auto"/>
                              </w:divBdr>
                              <w:divsChild>
                                <w:div w:id="1275941227">
                                  <w:marLeft w:val="0"/>
                                  <w:marRight w:val="120"/>
                                  <w:marTop w:val="0"/>
                                  <w:marBottom w:val="0"/>
                                  <w:divBdr>
                                    <w:top w:val="none" w:sz="0" w:space="0" w:color="auto"/>
                                    <w:left w:val="none" w:sz="0" w:space="0" w:color="auto"/>
                                    <w:bottom w:val="none" w:sz="0" w:space="0" w:color="auto"/>
                                    <w:right w:val="none" w:sz="0" w:space="0" w:color="auto"/>
                                  </w:divBdr>
                                  <w:divsChild>
                                    <w:div w:id="1700080531">
                                      <w:marLeft w:val="0"/>
                                      <w:marRight w:val="0"/>
                                      <w:marTop w:val="0"/>
                                      <w:marBottom w:val="0"/>
                                      <w:divBdr>
                                        <w:top w:val="single" w:sz="6" w:space="0" w:color="D6D5D4"/>
                                        <w:left w:val="single" w:sz="6" w:space="0" w:color="D6D5D4"/>
                                        <w:bottom w:val="single" w:sz="6" w:space="0" w:color="D6D5D4"/>
                                        <w:right w:val="single" w:sz="6" w:space="0" w:color="D6D5D4"/>
                                      </w:divBdr>
                                      <w:divsChild>
                                        <w:div w:id="91438457">
                                          <w:marLeft w:val="0"/>
                                          <w:marRight w:val="0"/>
                                          <w:marTop w:val="0"/>
                                          <w:marBottom w:val="0"/>
                                          <w:divBdr>
                                            <w:top w:val="single" w:sz="6" w:space="8" w:color="BEBEBD"/>
                                            <w:left w:val="single" w:sz="6" w:space="8" w:color="BEBEBD"/>
                                            <w:bottom w:val="single" w:sz="6" w:space="8" w:color="BEBEBD"/>
                                            <w:right w:val="single" w:sz="6" w:space="8" w:color="BEBEBD"/>
                                          </w:divBdr>
                                          <w:divsChild>
                                            <w:div w:id="419564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47770212">
      <w:bodyDiv w:val="1"/>
      <w:marLeft w:val="0"/>
      <w:marRight w:val="0"/>
      <w:marTop w:val="0"/>
      <w:marBottom w:val="0"/>
      <w:divBdr>
        <w:top w:val="none" w:sz="0" w:space="0" w:color="auto"/>
        <w:left w:val="none" w:sz="0" w:space="0" w:color="auto"/>
        <w:bottom w:val="none" w:sz="0" w:space="0" w:color="auto"/>
        <w:right w:val="none" w:sz="0" w:space="0" w:color="auto"/>
      </w:divBdr>
      <w:divsChild>
        <w:div w:id="1523933759">
          <w:marLeft w:val="0"/>
          <w:marRight w:val="0"/>
          <w:marTop w:val="0"/>
          <w:marBottom w:val="0"/>
          <w:divBdr>
            <w:top w:val="none" w:sz="0" w:space="0" w:color="auto"/>
            <w:left w:val="none" w:sz="0" w:space="0" w:color="auto"/>
            <w:bottom w:val="none" w:sz="0" w:space="0" w:color="auto"/>
            <w:right w:val="none" w:sz="0" w:space="0" w:color="auto"/>
          </w:divBdr>
          <w:divsChild>
            <w:div w:id="1850291219">
              <w:marLeft w:val="0"/>
              <w:marRight w:val="0"/>
              <w:marTop w:val="0"/>
              <w:marBottom w:val="0"/>
              <w:divBdr>
                <w:top w:val="none" w:sz="0" w:space="0" w:color="auto"/>
                <w:left w:val="none" w:sz="0" w:space="0" w:color="auto"/>
                <w:bottom w:val="none" w:sz="0" w:space="0" w:color="auto"/>
                <w:right w:val="none" w:sz="0" w:space="0" w:color="auto"/>
              </w:divBdr>
              <w:divsChild>
                <w:div w:id="349794181">
                  <w:marLeft w:val="0"/>
                  <w:marRight w:val="0"/>
                  <w:marTop w:val="0"/>
                  <w:marBottom w:val="0"/>
                  <w:divBdr>
                    <w:top w:val="none" w:sz="0" w:space="0" w:color="auto"/>
                    <w:left w:val="none" w:sz="0" w:space="0" w:color="auto"/>
                    <w:bottom w:val="none" w:sz="0" w:space="0" w:color="auto"/>
                    <w:right w:val="none" w:sz="0" w:space="0" w:color="auto"/>
                  </w:divBdr>
                  <w:divsChild>
                    <w:div w:id="546796502">
                      <w:marLeft w:val="0"/>
                      <w:marRight w:val="0"/>
                      <w:marTop w:val="0"/>
                      <w:marBottom w:val="0"/>
                      <w:divBdr>
                        <w:top w:val="none" w:sz="0" w:space="0" w:color="auto"/>
                        <w:left w:val="none" w:sz="0" w:space="0" w:color="auto"/>
                        <w:bottom w:val="none" w:sz="0" w:space="0" w:color="auto"/>
                        <w:right w:val="none" w:sz="0" w:space="0" w:color="auto"/>
                      </w:divBdr>
                      <w:divsChild>
                        <w:div w:id="444931215">
                          <w:marLeft w:val="0"/>
                          <w:marRight w:val="0"/>
                          <w:marTop w:val="0"/>
                          <w:marBottom w:val="0"/>
                          <w:divBdr>
                            <w:top w:val="none" w:sz="0" w:space="0" w:color="auto"/>
                            <w:left w:val="none" w:sz="0" w:space="0" w:color="auto"/>
                            <w:bottom w:val="none" w:sz="0" w:space="0" w:color="auto"/>
                            <w:right w:val="none" w:sz="0" w:space="0" w:color="auto"/>
                          </w:divBdr>
                          <w:divsChild>
                            <w:div w:id="834613699">
                              <w:marLeft w:val="0"/>
                              <w:marRight w:val="0"/>
                              <w:marTop w:val="120"/>
                              <w:marBottom w:val="0"/>
                              <w:divBdr>
                                <w:top w:val="none" w:sz="0" w:space="0" w:color="auto"/>
                                <w:left w:val="none" w:sz="0" w:space="0" w:color="auto"/>
                                <w:bottom w:val="none" w:sz="0" w:space="0" w:color="auto"/>
                                <w:right w:val="none" w:sz="0" w:space="0" w:color="auto"/>
                              </w:divBdr>
                              <w:divsChild>
                                <w:div w:id="1803963869">
                                  <w:marLeft w:val="0"/>
                                  <w:marRight w:val="120"/>
                                  <w:marTop w:val="0"/>
                                  <w:marBottom w:val="0"/>
                                  <w:divBdr>
                                    <w:top w:val="none" w:sz="0" w:space="0" w:color="auto"/>
                                    <w:left w:val="none" w:sz="0" w:space="0" w:color="auto"/>
                                    <w:bottom w:val="none" w:sz="0" w:space="0" w:color="auto"/>
                                    <w:right w:val="none" w:sz="0" w:space="0" w:color="auto"/>
                                  </w:divBdr>
                                  <w:divsChild>
                                    <w:div w:id="169177792">
                                      <w:marLeft w:val="0"/>
                                      <w:marRight w:val="0"/>
                                      <w:marTop w:val="0"/>
                                      <w:marBottom w:val="0"/>
                                      <w:divBdr>
                                        <w:top w:val="single" w:sz="6" w:space="0" w:color="D6D5D4"/>
                                        <w:left w:val="single" w:sz="6" w:space="0" w:color="D6D5D4"/>
                                        <w:bottom w:val="single" w:sz="6" w:space="0" w:color="D6D5D4"/>
                                        <w:right w:val="single" w:sz="6" w:space="0" w:color="D6D5D4"/>
                                      </w:divBdr>
                                      <w:divsChild>
                                        <w:div w:id="1468861007">
                                          <w:marLeft w:val="0"/>
                                          <w:marRight w:val="0"/>
                                          <w:marTop w:val="0"/>
                                          <w:marBottom w:val="0"/>
                                          <w:divBdr>
                                            <w:top w:val="single" w:sz="6" w:space="8" w:color="BEBEBD"/>
                                            <w:left w:val="single" w:sz="6" w:space="8" w:color="BEBEBD"/>
                                            <w:bottom w:val="single" w:sz="6" w:space="8" w:color="BEBEBD"/>
                                            <w:right w:val="single" w:sz="6" w:space="8" w:color="BEBEBD"/>
                                          </w:divBdr>
                                          <w:divsChild>
                                            <w:div w:id="170534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932465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package" Target="embeddings/Microsoft_Word_Document1.docx"/><Relationship Id="rId18" Type="http://schemas.openxmlformats.org/officeDocument/2006/relationships/image" Target="media/image4.emf"/><Relationship Id="rId26" Type="http://schemas.openxmlformats.org/officeDocument/2006/relationships/hyperlink" Target="https://eboss.bseindia.com" TargetMode="External"/><Relationship Id="rId39" Type="http://schemas.openxmlformats.org/officeDocument/2006/relationships/hyperlink" Target="http://10.1.101.198/stocks/jsp/SURVEILLANCE/index.html" TargetMode="External"/><Relationship Id="rId3" Type="http://schemas.openxmlformats.org/officeDocument/2006/relationships/styles" Target="styles.xml"/><Relationship Id="rId21" Type="http://schemas.openxmlformats.org/officeDocument/2006/relationships/package" Target="embeddings/Microsoft_Word_Document5.docx"/><Relationship Id="rId34" Type="http://schemas.openxmlformats.org/officeDocument/2006/relationships/hyperlink" Target="http://10.1.101.99/stocks/jsp/rms/index.html" TargetMode="External"/><Relationship Id="rId42" Type="http://schemas.openxmlformats.org/officeDocument/2006/relationships/hyperlink" Target="http://10.1.101.98/extranet_login.aspx" TargetMode="External"/><Relationship Id="rId47" Type="http://schemas.openxmlformats.org/officeDocument/2006/relationships/hyperlink" Target="http://10.1.101.196:1000" TargetMode="External"/><Relationship Id="rId50" Type="http://schemas.openxmlformats.org/officeDocument/2006/relationships/hyperlink" Target="mailto:Tech.prog@bseindia.com" TargetMode="External"/><Relationship Id="rId7" Type="http://schemas.openxmlformats.org/officeDocument/2006/relationships/endnotes" Target="endnotes.xml"/><Relationship Id="rId12" Type="http://schemas.openxmlformats.org/officeDocument/2006/relationships/image" Target="media/image1.emf"/><Relationship Id="rId17" Type="http://schemas.openxmlformats.org/officeDocument/2006/relationships/package" Target="embeddings/Microsoft_Word_Document3.docx"/><Relationship Id="rId25" Type="http://schemas.openxmlformats.org/officeDocument/2006/relationships/footer" Target="footer1.xml"/><Relationship Id="rId33" Type="http://schemas.openxmlformats.org/officeDocument/2006/relationships/oleObject" Target="embeddings/oleObject1.bin"/><Relationship Id="rId38" Type="http://schemas.openxmlformats.org/officeDocument/2006/relationships/hyperlink" Target="http://10.1.101.103/stocks/jsp/SURVEILLANCE/index.html" TargetMode="External"/><Relationship Id="rId46" Type="http://schemas.openxmlformats.org/officeDocument/2006/relationships/hyperlink" Target="http://10.1.101.254:1000" TargetMode="Externa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5.emf"/><Relationship Id="rId29" Type="http://schemas.openxmlformats.org/officeDocument/2006/relationships/hyperlink" Target="https://rtrms.bseindia.com" TargetMode="External"/><Relationship Id="rId41" Type="http://schemas.openxmlformats.org/officeDocument/2006/relationships/hyperlink" Target="http://10.1.101.199/stocks/jsp/LEIPS/index.html"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atafeed@bseindia.com" TargetMode="External"/><Relationship Id="rId24" Type="http://schemas.openxmlformats.org/officeDocument/2006/relationships/header" Target="header1.xml"/><Relationship Id="rId32" Type="http://schemas.openxmlformats.org/officeDocument/2006/relationships/image" Target="media/image7.emf"/><Relationship Id="rId37" Type="http://schemas.openxmlformats.org/officeDocument/2006/relationships/hyperlink" Target="http://10.1.101.202/" TargetMode="External"/><Relationship Id="rId40" Type="http://schemas.openxmlformats.org/officeDocument/2006/relationships/hyperlink" Target="http://10.1.101.101/stocks/jsp/LEIPS/index.html" TargetMode="External"/><Relationship Id="rId45" Type="http://schemas.openxmlformats.org/officeDocument/2006/relationships/hyperlink" Target="http://10.1.101.196/index.aspx" TargetMode="External"/><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package" Target="embeddings/Microsoft_Word_Document2.docx"/><Relationship Id="rId23" Type="http://schemas.openxmlformats.org/officeDocument/2006/relationships/package" Target="embeddings/Microsoft_Word_Document6.docx"/><Relationship Id="rId28" Type="http://schemas.openxmlformats.org/officeDocument/2006/relationships/hyperlink" Target="https://boltplusonweb.bseindia.com/stocks/boltplus/index.jsp" TargetMode="External"/><Relationship Id="rId36" Type="http://schemas.openxmlformats.org/officeDocument/2006/relationships/hyperlink" Target="http://10.1.101.100/" TargetMode="External"/><Relationship Id="rId49" Type="http://schemas.openxmlformats.org/officeDocument/2006/relationships/hyperlink" Target="mailto:Bse.networks@bseindia.com" TargetMode="External"/><Relationship Id="rId10" Type="http://schemas.openxmlformats.org/officeDocument/2006/relationships/hyperlink" Target="mailto:tech.prog@bseindia.com" TargetMode="External"/><Relationship Id="rId19" Type="http://schemas.openxmlformats.org/officeDocument/2006/relationships/package" Target="embeddings/Microsoft_Word_Document4.docx"/><Relationship Id="rId31" Type="http://schemas.openxmlformats.org/officeDocument/2006/relationships/hyperlink" Target="http://mmcs.bsesme.com/stocks/jsp/sme/index.html" TargetMode="External"/><Relationship Id="rId44" Type="http://schemas.openxmlformats.org/officeDocument/2006/relationships/hyperlink" Target="http://10.1.101.254/index.aspx" TargetMode="External"/><Relationship Id="rId52" Type="http://schemas.openxmlformats.org/officeDocument/2006/relationships/hyperlink" Target="mailto:bse.networks@bseindia.com" TargetMode="External"/><Relationship Id="rId4" Type="http://schemas.openxmlformats.org/officeDocument/2006/relationships/settings" Target="settings.xml"/><Relationship Id="rId9" Type="http://schemas.openxmlformats.org/officeDocument/2006/relationships/hyperlink" Target="mailto:bse.networks@bseindia.com" TargetMode="External"/><Relationship Id="rId14" Type="http://schemas.openxmlformats.org/officeDocument/2006/relationships/image" Target="media/image2.emf"/><Relationship Id="rId22" Type="http://schemas.openxmlformats.org/officeDocument/2006/relationships/image" Target="media/image6.emf"/><Relationship Id="rId27" Type="http://schemas.openxmlformats.org/officeDocument/2006/relationships/hyperlink" Target="https://class.bseindia.com/" TargetMode="External"/><Relationship Id="rId30" Type="http://schemas.openxmlformats.org/officeDocument/2006/relationships/hyperlink" Target="https://icdm.bseindia.com/bonds/html/index.html" TargetMode="External"/><Relationship Id="rId35" Type="http://schemas.openxmlformats.org/officeDocument/2006/relationships/hyperlink" Target="http://10.1.101.197/stocks/jsp/rms/index.html" TargetMode="External"/><Relationship Id="rId43" Type="http://schemas.openxmlformats.org/officeDocument/2006/relationships/hyperlink" Target="http://10.1.101.201/extranet_login.aspx" TargetMode="External"/><Relationship Id="rId48" Type="http://schemas.openxmlformats.org/officeDocument/2006/relationships/hyperlink" Target="https://10.1.101.254:1000" TargetMode="External"/><Relationship Id="rId8" Type="http://schemas.openxmlformats.org/officeDocument/2006/relationships/hyperlink" Target="mailto:bsehelp@bseindia.com" TargetMode="External"/><Relationship Id="rId51" Type="http://schemas.openxmlformats.org/officeDocument/2006/relationships/hyperlink" Target="mailto:datafeed@bseindia.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17CCED-063B-49F2-B6FC-7FCDCFEC0F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1433</TotalTime>
  <Pages>21</Pages>
  <Words>4165</Words>
  <Characters>23742</Characters>
  <Application>Microsoft Office Word</Application>
  <DocSecurity>0</DocSecurity>
  <Lines>197</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27852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Rahul Sharma</dc:creator>
  <cp:keywords/>
  <dc:description/>
  <cp:lastModifiedBy>Manish Nandiwdekar</cp:lastModifiedBy>
  <cp:revision>31</cp:revision>
  <dcterms:created xsi:type="dcterms:W3CDTF">2016-03-09T10:14:00Z</dcterms:created>
  <dcterms:modified xsi:type="dcterms:W3CDTF">2016-03-16T10:26:00Z</dcterms:modified>
</cp:coreProperties>
</file>